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E" w:rsidRDefault="00FA1FD6">
      <w:pPr>
        <w:pStyle w:val="10"/>
        <w:framePr w:wrap="none" w:vAnchor="page" w:hAnchor="page" w:x="1482" w:y="1139"/>
        <w:shd w:val="clear" w:color="auto" w:fill="auto"/>
        <w:spacing w:after="0" w:line="280" w:lineRule="exact"/>
      </w:pPr>
      <w:bookmarkStart w:id="0" w:name="bookmark0"/>
      <w:r>
        <w:rPr>
          <w:rStyle w:val="11"/>
          <w:b/>
          <w:bCs/>
        </w:rPr>
        <w:t>Прием в 1 класс</w:t>
      </w:r>
      <w:bookmarkEnd w:id="0"/>
    </w:p>
    <w:p w:rsidR="0072654E" w:rsidRDefault="00FA1FD6">
      <w:pPr>
        <w:pStyle w:val="30"/>
        <w:framePr w:w="9547" w:h="781" w:hRule="exact" w:wrap="none" w:vAnchor="page" w:hAnchor="page" w:x="1482" w:y="1620"/>
        <w:shd w:val="clear" w:color="auto" w:fill="auto"/>
        <w:spacing w:before="0" w:after="157" w:line="280" w:lineRule="exact"/>
        <w:ind w:right="20"/>
      </w:pPr>
      <w:r>
        <w:rPr>
          <w:rStyle w:val="31"/>
          <w:b/>
          <w:bCs/>
          <w:i/>
          <w:iCs/>
        </w:rPr>
        <w:t>Информация</w:t>
      </w:r>
    </w:p>
    <w:p w:rsidR="0072654E" w:rsidRDefault="00FA1FD6">
      <w:pPr>
        <w:pStyle w:val="30"/>
        <w:framePr w:w="9547" w:h="781" w:hRule="exact" w:wrap="none" w:vAnchor="page" w:hAnchor="page" w:x="1482" w:y="1620"/>
        <w:shd w:val="clear" w:color="auto" w:fill="auto"/>
        <w:spacing w:before="0" w:after="0" w:line="280" w:lineRule="exact"/>
        <w:ind w:right="20"/>
      </w:pPr>
      <w:r>
        <w:rPr>
          <w:rStyle w:val="31"/>
          <w:b/>
          <w:bCs/>
          <w:i/>
          <w:iCs/>
        </w:rPr>
        <w:t>для родителей будущих первоклассников</w:t>
      </w:r>
    </w:p>
    <w:p w:rsidR="0072654E" w:rsidRDefault="00FA1FD6">
      <w:pPr>
        <w:pStyle w:val="40"/>
        <w:framePr w:w="9547" w:h="10479" w:hRule="exact" w:wrap="none" w:vAnchor="page" w:hAnchor="page" w:x="1482" w:y="2814"/>
        <w:shd w:val="clear" w:color="auto" w:fill="auto"/>
        <w:spacing w:before="0"/>
        <w:ind w:right="20"/>
      </w:pPr>
      <w:r>
        <w:t>УВАЖАЕМЫЕ РОДИТЕЛИ</w:t>
      </w:r>
      <w:r>
        <w:br/>
        <w:t>(законные представители)</w:t>
      </w:r>
      <w:r>
        <w:br/>
        <w:t>будущих первоклассников!</w:t>
      </w:r>
    </w:p>
    <w:p w:rsidR="0072654E" w:rsidRDefault="00FA1FD6">
      <w:pPr>
        <w:pStyle w:val="20"/>
        <w:framePr w:w="9547" w:h="10479" w:hRule="exact" w:wrap="none" w:vAnchor="page" w:hAnchor="page" w:x="1482" w:y="2814"/>
        <w:shd w:val="clear" w:color="auto" w:fill="auto"/>
        <w:spacing w:after="152"/>
        <w:ind w:right="20" w:firstLine="0"/>
      </w:pPr>
      <w:r>
        <w:t>Приём заявлений в первый класс осуществляется в следующие сроки</w:t>
      </w:r>
      <w:r>
        <w:br/>
        <w:t xml:space="preserve">с </w:t>
      </w:r>
      <w:r>
        <w:rPr>
          <w:rStyle w:val="21"/>
        </w:rPr>
        <w:t>1 апреля текущего года по 30 июня</w:t>
      </w:r>
      <w:r>
        <w:t>:</w:t>
      </w:r>
    </w:p>
    <w:p w:rsidR="0072654E" w:rsidRDefault="00FA1FD6">
      <w:pPr>
        <w:pStyle w:val="20"/>
        <w:framePr w:w="9547" w:h="10479" w:hRule="exact" w:wrap="none" w:vAnchor="page" w:hAnchor="page" w:x="1482" w:y="2814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322" w:lineRule="exact"/>
        <w:ind w:left="400" w:firstLine="0"/>
        <w:jc w:val="both"/>
      </w:pPr>
      <w:r>
        <w:t>для детей, проживающих на закрепленной территории;</w:t>
      </w:r>
    </w:p>
    <w:p w:rsidR="0072654E" w:rsidRDefault="00FA1FD6">
      <w:pPr>
        <w:pStyle w:val="20"/>
        <w:framePr w:w="9547" w:h="10479" w:hRule="exact" w:wrap="none" w:vAnchor="page" w:hAnchor="page" w:x="1482" w:y="2814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322" w:lineRule="exact"/>
        <w:ind w:left="400" w:firstLine="0"/>
        <w:jc w:val="both"/>
      </w:pPr>
      <w:r>
        <w:t>для детей имеющих право на приём вне очереди или в первую очередь;</w:t>
      </w:r>
    </w:p>
    <w:p w:rsidR="0072654E" w:rsidRDefault="00FA1FD6">
      <w:pPr>
        <w:pStyle w:val="20"/>
        <w:framePr w:w="9547" w:h="10479" w:hRule="exact" w:wrap="none" w:vAnchor="page" w:hAnchor="page" w:x="1482" w:y="2814"/>
        <w:numPr>
          <w:ilvl w:val="0"/>
          <w:numId w:val="1"/>
        </w:numPr>
        <w:shd w:val="clear" w:color="auto" w:fill="auto"/>
        <w:tabs>
          <w:tab w:val="left" w:pos="755"/>
        </w:tabs>
        <w:spacing w:after="273" w:line="322" w:lineRule="exact"/>
        <w:ind w:left="400" w:firstLine="0"/>
        <w:jc w:val="both"/>
      </w:pPr>
      <w:r>
        <w:t>для детей имеющих право на преимущественный приём.</w:t>
      </w:r>
    </w:p>
    <w:p w:rsidR="0072654E" w:rsidRDefault="00FA1FD6">
      <w:pPr>
        <w:pStyle w:val="10"/>
        <w:framePr w:w="9547" w:h="10479" w:hRule="exact" w:wrap="none" w:vAnchor="page" w:hAnchor="page" w:x="1482" w:y="2814"/>
        <w:shd w:val="clear" w:color="auto" w:fill="auto"/>
        <w:spacing w:after="229" w:line="280" w:lineRule="exact"/>
        <w:ind w:right="20"/>
        <w:jc w:val="center"/>
      </w:pPr>
      <w:bookmarkStart w:id="1" w:name="bookmark1"/>
      <w:r>
        <w:rPr>
          <w:rStyle w:val="12"/>
        </w:rPr>
        <w:t xml:space="preserve">с </w:t>
      </w:r>
      <w:r>
        <w:t>6 июля текущего года по 5 сентября</w:t>
      </w:r>
      <w:r>
        <w:rPr>
          <w:rStyle w:val="12"/>
        </w:rPr>
        <w:t>:</w:t>
      </w:r>
      <w:bookmarkEnd w:id="1"/>
    </w:p>
    <w:p w:rsidR="0072654E" w:rsidRDefault="00FA1FD6">
      <w:pPr>
        <w:pStyle w:val="20"/>
        <w:framePr w:w="9547" w:h="10479" w:hRule="exact" w:wrap="none" w:vAnchor="page" w:hAnchor="page" w:x="1482" w:y="2814"/>
        <w:numPr>
          <w:ilvl w:val="0"/>
          <w:numId w:val="1"/>
        </w:numPr>
        <w:shd w:val="clear" w:color="auto" w:fill="auto"/>
        <w:tabs>
          <w:tab w:val="left" w:pos="755"/>
        </w:tabs>
        <w:spacing w:after="240" w:line="322" w:lineRule="exact"/>
        <w:ind w:left="700" w:right="1360"/>
        <w:jc w:val="left"/>
      </w:pPr>
      <w:r>
        <w:t>для детей, не проживающих на закрепленной территории при</w:t>
      </w:r>
      <w:r>
        <w:br/>
        <w:t>наличии свободных мест.</w:t>
      </w:r>
    </w:p>
    <w:p w:rsidR="0072654E" w:rsidRDefault="00FA1FD6">
      <w:pPr>
        <w:pStyle w:val="20"/>
        <w:framePr w:w="9547" w:h="10479" w:hRule="exact" w:wrap="none" w:vAnchor="page" w:hAnchor="page" w:x="1482" w:y="2814"/>
        <w:shd w:val="clear" w:color="auto" w:fill="auto"/>
        <w:spacing w:line="322" w:lineRule="exact"/>
        <w:ind w:firstLine="0"/>
        <w:jc w:val="both"/>
      </w:pPr>
      <w:r>
        <w:t>В 2-11 классы приём детей осуществляется в течени</w:t>
      </w:r>
      <w:proofErr w:type="gramStart"/>
      <w:r>
        <w:t>и</w:t>
      </w:r>
      <w:proofErr w:type="gramEnd"/>
      <w:r>
        <w:t xml:space="preserve"> всего учебного года, при</w:t>
      </w:r>
      <w:r>
        <w:br/>
        <w:t>наличии свободных мест.</w:t>
      </w:r>
    </w:p>
    <w:p w:rsidR="0072654E" w:rsidRDefault="00FA1FD6">
      <w:pPr>
        <w:pStyle w:val="20"/>
        <w:framePr w:w="9547" w:h="10479" w:hRule="exact" w:wrap="none" w:vAnchor="page" w:hAnchor="page" w:x="1482" w:y="2814"/>
        <w:shd w:val="clear" w:color="auto" w:fill="auto"/>
        <w:spacing w:line="322" w:lineRule="exact"/>
        <w:ind w:firstLine="0"/>
        <w:jc w:val="both"/>
      </w:pPr>
      <w:r>
        <w:t>В первые классы школы принимаются дети, достигшие к началу учебного</w:t>
      </w:r>
      <w:r>
        <w:br/>
        <w:t>года возраста 6 лет 6 месяцев, при отсутствии противопоказаний по состоянию</w:t>
      </w:r>
      <w:r>
        <w:br/>
        <w:t>здоровья, но не позже достижения ими 8 лет.</w:t>
      </w:r>
    </w:p>
    <w:p w:rsidR="00E50D5F" w:rsidRDefault="00FA1FD6" w:rsidP="00E50D5F">
      <w:pPr>
        <w:pStyle w:val="20"/>
        <w:framePr w:w="9547" w:h="10479" w:hRule="exact" w:wrap="none" w:vAnchor="page" w:hAnchor="page" w:x="1482" w:y="2814"/>
        <w:shd w:val="clear" w:color="auto" w:fill="auto"/>
        <w:spacing w:after="356" w:line="322" w:lineRule="exact"/>
        <w:ind w:firstLine="0"/>
        <w:jc w:val="both"/>
      </w:pPr>
      <w:r>
        <w:t>В соответствии с частью</w:t>
      </w:r>
      <w:proofErr w:type="gramStart"/>
      <w:r>
        <w:t>1</w:t>
      </w:r>
      <w:proofErr w:type="gramEnd"/>
      <w:r>
        <w:t xml:space="preserve"> статьи 67 Федерального закона от 29.12.2012 г. №</w:t>
      </w:r>
      <w:r>
        <w:br/>
        <w:t>273 - ФЗ «ОБ образовании в Российской Федерации» прием детей, которые к</w:t>
      </w:r>
      <w:r>
        <w:br/>
        <w:t>началу обучения не достигнут шести лет и шести месяцев, осуществляется с</w:t>
      </w:r>
      <w:r>
        <w:br/>
        <w:t xml:space="preserve">разрешения учредителя в установленном им порядке. </w:t>
      </w:r>
    </w:p>
    <w:p w:rsidR="0072654E" w:rsidRDefault="00FA1FD6" w:rsidP="00E50D5F">
      <w:pPr>
        <w:pStyle w:val="20"/>
        <w:framePr w:w="9547" w:h="10479" w:hRule="exact" w:wrap="none" w:vAnchor="page" w:hAnchor="page" w:x="1482" w:y="2814"/>
        <w:shd w:val="clear" w:color="auto" w:fill="auto"/>
        <w:spacing w:after="356" w:line="322" w:lineRule="exact"/>
        <w:ind w:firstLine="0"/>
        <w:jc w:val="both"/>
      </w:pPr>
      <w:r>
        <w:t>Нормативный срок освоения основной образовательной программы</w:t>
      </w:r>
      <w:r>
        <w:br/>
        <w:t>начального общего образования четыре года: 1-4 классы.</w:t>
      </w:r>
    </w:p>
    <w:p w:rsidR="0072654E" w:rsidRDefault="00FA1FD6">
      <w:pPr>
        <w:pStyle w:val="30"/>
        <w:framePr w:w="9547" w:h="1367" w:hRule="exact" w:wrap="none" w:vAnchor="page" w:hAnchor="page" w:x="1482" w:y="13715"/>
        <w:shd w:val="clear" w:color="auto" w:fill="auto"/>
        <w:spacing w:before="0" w:after="0" w:line="437" w:lineRule="exact"/>
        <w:ind w:right="20"/>
      </w:pPr>
      <w:r>
        <w:rPr>
          <w:rStyle w:val="31"/>
          <w:b/>
          <w:bCs/>
          <w:i/>
          <w:iCs/>
        </w:rPr>
        <w:t xml:space="preserve">Информация о наборе </w:t>
      </w:r>
      <w:proofErr w:type="gramStart"/>
      <w:r>
        <w:rPr>
          <w:rStyle w:val="31"/>
          <w:b/>
          <w:bCs/>
          <w:i/>
          <w:iCs/>
        </w:rPr>
        <w:t>обучающихся</w:t>
      </w:r>
      <w:proofErr w:type="gramEnd"/>
      <w:r>
        <w:rPr>
          <w:rStyle w:val="31"/>
          <w:b/>
          <w:bCs/>
          <w:i/>
          <w:iCs/>
        </w:rPr>
        <w:t xml:space="preserve"> в первый класс</w:t>
      </w:r>
      <w:r>
        <w:rPr>
          <w:rStyle w:val="31"/>
          <w:b/>
          <w:bCs/>
          <w:i/>
          <w:iCs/>
        </w:rPr>
        <w:br/>
        <w:t>на 2024-2025учебный год</w:t>
      </w:r>
    </w:p>
    <w:p w:rsidR="0072654E" w:rsidRDefault="00E50D5F">
      <w:pPr>
        <w:pStyle w:val="20"/>
        <w:framePr w:w="9547" w:h="1367" w:hRule="exact" w:wrap="none" w:vAnchor="page" w:hAnchor="page" w:x="1482" w:y="13715"/>
        <w:shd w:val="clear" w:color="auto" w:fill="auto"/>
        <w:spacing w:after="0"/>
        <w:ind w:right="20" w:firstLine="0"/>
      </w:pPr>
      <w:r>
        <w:t>Планируемый прием: 5</w:t>
      </w:r>
      <w:r w:rsidR="00FA1FD6">
        <w:t>0 человек.</w:t>
      </w:r>
    </w:p>
    <w:p w:rsidR="0072654E" w:rsidRDefault="0072654E">
      <w:pPr>
        <w:rPr>
          <w:sz w:val="2"/>
          <w:szCs w:val="2"/>
        </w:rPr>
        <w:sectPr w:rsidR="007265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54E" w:rsidRDefault="00FA1FD6">
      <w:pPr>
        <w:pStyle w:val="10"/>
        <w:framePr w:w="9826" w:h="14351" w:hRule="exact" w:wrap="none" w:vAnchor="page" w:hAnchor="page" w:x="1343" w:y="1001"/>
        <w:shd w:val="clear" w:color="auto" w:fill="auto"/>
        <w:spacing w:after="433" w:line="446" w:lineRule="exact"/>
        <w:ind w:right="140"/>
        <w:jc w:val="center"/>
      </w:pPr>
      <w:bookmarkStart w:id="2" w:name="bookmark2"/>
      <w:r>
        <w:rPr>
          <w:rStyle w:val="13"/>
          <w:b/>
          <w:bCs/>
        </w:rPr>
        <w:lastRenderedPageBreak/>
        <w:t>График приема документов</w:t>
      </w:r>
      <w:r>
        <w:rPr>
          <w:rStyle w:val="13"/>
          <w:b/>
          <w:bCs/>
        </w:rPr>
        <w:br/>
        <w:t xml:space="preserve">С 1 апреля </w:t>
      </w:r>
      <w:r w:rsidR="00E50D5F">
        <w:rPr>
          <w:rStyle w:val="13"/>
          <w:b/>
          <w:bCs/>
        </w:rPr>
        <w:t>(ежедневно с 10.00-17.00</w:t>
      </w:r>
      <w:bookmarkStart w:id="3" w:name="_GoBack"/>
      <w:bookmarkEnd w:id="3"/>
      <w:r>
        <w:rPr>
          <w:rStyle w:val="13"/>
          <w:b/>
          <w:bCs/>
        </w:rPr>
        <w:t>)</w:t>
      </w:r>
      <w:bookmarkEnd w:id="2"/>
    </w:p>
    <w:p w:rsidR="0072654E" w:rsidRDefault="00FA1FD6">
      <w:pPr>
        <w:pStyle w:val="30"/>
        <w:framePr w:w="9826" w:h="14351" w:hRule="exact" w:wrap="none" w:vAnchor="page" w:hAnchor="page" w:x="1343" w:y="1001"/>
        <w:shd w:val="clear" w:color="auto" w:fill="auto"/>
        <w:spacing w:before="0" w:after="35" w:line="280" w:lineRule="exact"/>
        <w:ind w:right="140"/>
      </w:pPr>
      <w:r>
        <w:rPr>
          <w:rStyle w:val="31"/>
          <w:b/>
          <w:bCs/>
          <w:i/>
          <w:iCs/>
        </w:rPr>
        <w:t>Документы, необходимые для приёма в школу.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after="93" w:line="322" w:lineRule="exact"/>
        <w:ind w:left="180" w:hanging="180"/>
        <w:jc w:val="both"/>
      </w:pPr>
      <w:r>
        <w:t>оригинал + копия паспорта или другого документа, удостоверяющего личность</w:t>
      </w:r>
      <w:r>
        <w:br/>
        <w:t>родителя (законного представителя) - (если фамилия ребенка и законного</w:t>
      </w:r>
      <w:r>
        <w:br/>
        <w:t>представителя не совпадают, необходимо предоставить копию свидетельства о</w:t>
      </w:r>
      <w:r>
        <w:br/>
        <w:t>браке или о расторжении брака);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after="64" w:line="280" w:lineRule="exact"/>
        <w:ind w:left="180" w:hanging="180"/>
        <w:jc w:val="both"/>
      </w:pPr>
      <w:r>
        <w:t>оригинал + копия свидетельства о рождении ребенка или документа о родстве;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line="322" w:lineRule="exact"/>
        <w:ind w:left="180" w:hanging="180"/>
        <w:jc w:val="both"/>
      </w:pPr>
      <w:r>
        <w:t xml:space="preserve">копия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</w:t>
      </w:r>
      <w:r>
        <w:br/>
        <w:t>сестры (в случае использования права преимущественного приема на обучение</w:t>
      </w:r>
      <w:r>
        <w:br/>
        <w:t>по образовательным программам начального общего образования ребенка в</w:t>
      </w:r>
      <w:r>
        <w:br/>
        <w:t>государственную или муниципальную образовательную организацию, в</w:t>
      </w:r>
      <w:r>
        <w:br/>
        <w:t xml:space="preserve">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line="322" w:lineRule="exact"/>
        <w:ind w:left="180" w:hanging="180"/>
        <w:jc w:val="both"/>
      </w:pPr>
      <w:r>
        <w:t>оригинал + копия документа о регистрации ребенка по месту жительства или</w:t>
      </w:r>
      <w:r>
        <w:br/>
        <w:t>по месту пребывания на закрепленной территории или справку о приеме</w:t>
      </w:r>
      <w:r>
        <w:br/>
        <w:t>документов для регистрации по месту жительства;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after="56" w:line="322" w:lineRule="exact"/>
        <w:ind w:left="180" w:hanging="180"/>
        <w:jc w:val="both"/>
      </w:pPr>
      <w:r>
        <w:t>справка с места работы родителя (законного представителя) - для</w:t>
      </w:r>
      <w:r>
        <w:br/>
        <w:t>внеочередного или первоочередного приема;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after="64" w:line="326" w:lineRule="exact"/>
        <w:ind w:left="180" w:hanging="180"/>
        <w:jc w:val="both"/>
      </w:pPr>
      <w:r>
        <w:t xml:space="preserve">оригинал заключения ПМПК (при наличии) - для </w:t>
      </w:r>
      <w:proofErr w:type="gramStart"/>
      <w:r>
        <w:t>обучения</w:t>
      </w:r>
      <w:proofErr w:type="gramEnd"/>
      <w:r>
        <w:t xml:space="preserve"> по</w:t>
      </w:r>
      <w:r>
        <w:br/>
        <w:t>адаптированной образовательной программе;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line="322" w:lineRule="exact"/>
        <w:ind w:left="180" w:hanging="180"/>
        <w:jc w:val="both"/>
      </w:pPr>
      <w:r>
        <w:t>Оригинал заключения ПМПК об отсутствии противопоказаний для обучения</w:t>
      </w:r>
      <w:r>
        <w:br/>
        <w:t xml:space="preserve">ребенка в школе, не достигшего на 1 сентября 6 лет и 6 месяцев, </w:t>
      </w:r>
      <w:proofErr w:type="gramStart"/>
      <w:r>
        <w:t>согласованное</w:t>
      </w:r>
      <w:proofErr w:type="gramEnd"/>
      <w:r>
        <w:br/>
        <w:t>с Министерством образования и науки Республики Северная Осетия - Алания</w:t>
      </w:r>
      <w:r>
        <w:br/>
        <w:t>(Учредитель);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after="93" w:line="322" w:lineRule="exact"/>
        <w:ind w:left="180" w:hanging="180"/>
        <w:jc w:val="both"/>
      </w:pPr>
      <w:r>
        <w:t>оригинал + копия документа, подтверждающего установление опеки или</w:t>
      </w:r>
      <w:r>
        <w:br/>
        <w:t>попечительства - если заявление подает опекун или попечитель (при наличии);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1"/>
        </w:numPr>
        <w:shd w:val="clear" w:color="auto" w:fill="auto"/>
        <w:tabs>
          <w:tab w:val="left" w:pos="237"/>
        </w:tabs>
        <w:spacing w:line="280" w:lineRule="exact"/>
        <w:ind w:left="180" w:hanging="180"/>
        <w:jc w:val="both"/>
      </w:pPr>
      <w:r>
        <w:t>заявление о приёме в 1 класс (оформляется в школе)</w:t>
      </w:r>
    </w:p>
    <w:p w:rsidR="0072654E" w:rsidRDefault="00FA1FD6">
      <w:pPr>
        <w:pStyle w:val="40"/>
        <w:framePr w:w="9826" w:h="14351" w:hRule="exact" w:wrap="none" w:vAnchor="page" w:hAnchor="page" w:x="1343" w:y="1001"/>
        <w:shd w:val="clear" w:color="auto" w:fill="auto"/>
        <w:spacing w:before="0" w:after="97" w:line="326" w:lineRule="exact"/>
        <w:ind w:left="300"/>
        <w:jc w:val="both"/>
      </w:pPr>
      <w:r>
        <w:rPr>
          <w:rStyle w:val="41"/>
          <w:b/>
          <w:bCs/>
        </w:rPr>
        <w:t>Подать заявление о приеме на обучение (документы для приема на</w:t>
      </w:r>
      <w:r>
        <w:rPr>
          <w:rStyle w:val="41"/>
          <w:b/>
          <w:bCs/>
        </w:rPr>
        <w:br/>
        <w:t>обучение) можно одним из следующих способов: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2"/>
        </w:numPr>
        <w:shd w:val="clear" w:color="auto" w:fill="auto"/>
        <w:tabs>
          <w:tab w:val="left" w:pos="537"/>
        </w:tabs>
        <w:spacing w:after="68" w:line="280" w:lineRule="exact"/>
        <w:ind w:left="300" w:firstLine="0"/>
        <w:jc w:val="both"/>
      </w:pPr>
      <w:r>
        <w:t>лично в общеобразовательную организацию;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2"/>
        </w:numPr>
        <w:shd w:val="clear" w:color="auto" w:fill="auto"/>
        <w:tabs>
          <w:tab w:val="left" w:pos="547"/>
        </w:tabs>
        <w:spacing w:after="90" w:line="317" w:lineRule="exact"/>
        <w:ind w:left="300" w:firstLine="0"/>
        <w:jc w:val="both"/>
      </w:pPr>
      <w:r>
        <w:t>через операторов почтовой связи общего пользования заказным письмом с</w:t>
      </w:r>
      <w:r>
        <w:br/>
        <w:t>уведомлением о вручении;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2"/>
        </w:numPr>
        <w:shd w:val="clear" w:color="auto" w:fill="auto"/>
        <w:tabs>
          <w:tab w:val="left" w:pos="537"/>
        </w:tabs>
        <w:spacing w:after="64" w:line="280" w:lineRule="exact"/>
        <w:ind w:left="300" w:firstLine="0"/>
        <w:jc w:val="both"/>
      </w:pPr>
      <w:r>
        <w:t xml:space="preserve">в электронной форме </w:t>
      </w:r>
      <w:proofErr w:type="gramStart"/>
      <w:r>
        <w:t>через</w:t>
      </w:r>
      <w:proofErr w:type="gramEnd"/>
      <w:r>
        <w:t xml:space="preserve"> посредством ЕПГУ;</w:t>
      </w:r>
    </w:p>
    <w:p w:rsidR="0072654E" w:rsidRDefault="00FA1FD6">
      <w:pPr>
        <w:pStyle w:val="20"/>
        <w:framePr w:w="9826" w:h="14351" w:hRule="exact" w:wrap="none" w:vAnchor="page" w:hAnchor="page" w:x="1343" w:y="1001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322" w:lineRule="exact"/>
        <w:ind w:left="300" w:firstLine="0"/>
        <w:jc w:val="both"/>
      </w:pPr>
      <w:r>
        <w:t>с использованием функционала (сервисов) региональных государственных</w:t>
      </w:r>
      <w:r>
        <w:br/>
        <w:t>информационных систем субъектов Российской Федерации, созданных</w:t>
      </w:r>
      <w:r>
        <w:br/>
        <w:t>органами государственной власти субъектов Российской Федерации (при</w:t>
      </w:r>
      <w:r>
        <w:br/>
        <w:t>наличии), интегрированных с ЕГПУ.</w:t>
      </w:r>
    </w:p>
    <w:p w:rsidR="0072654E" w:rsidRDefault="0072654E">
      <w:pPr>
        <w:rPr>
          <w:sz w:val="2"/>
          <w:szCs w:val="2"/>
        </w:rPr>
        <w:sectPr w:rsidR="007265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54E" w:rsidRDefault="00FA1FD6">
      <w:pPr>
        <w:pStyle w:val="20"/>
        <w:framePr w:w="9547" w:h="2753" w:hRule="exact" w:wrap="none" w:vAnchor="page" w:hAnchor="page" w:x="1482" w:y="1111"/>
        <w:shd w:val="clear" w:color="auto" w:fill="auto"/>
        <w:spacing w:after="393" w:line="322" w:lineRule="exact"/>
        <w:ind w:firstLine="0"/>
        <w:jc w:val="both"/>
      </w:pPr>
      <w:r>
        <w:lastRenderedPageBreak/>
        <w:t>При приеме заявлений от родителей (законных представителей) в очной</w:t>
      </w:r>
      <w:r>
        <w:br/>
        <w:t xml:space="preserve">форме требуется соблюдение всех необходимых мер </w:t>
      </w:r>
      <w:proofErr w:type="gramStart"/>
      <w:r>
        <w:t>в</w:t>
      </w:r>
      <w:proofErr w:type="gramEnd"/>
      <w:r>
        <w:t xml:space="preserve"> </w:t>
      </w:r>
      <w:proofErr w:type="gramStart"/>
      <w:r>
        <w:t>условий</w:t>
      </w:r>
      <w:proofErr w:type="gramEnd"/>
      <w:r>
        <w:t xml:space="preserve"> новой</w:t>
      </w:r>
      <w:r>
        <w:br/>
        <w:t>коронавир</w:t>
      </w:r>
      <w:r w:rsidR="00E50D5F">
        <w:t>усной инфекции</w:t>
      </w:r>
      <w:r>
        <w:t xml:space="preserve"> в соответствии с постановлением</w:t>
      </w:r>
      <w:r>
        <w:br/>
        <w:t>Главного государственного санитарного врача Российской Федерации от</w:t>
      </w:r>
      <w:r>
        <w:br/>
        <w:t>30.06.2020 № 16.</w:t>
      </w:r>
    </w:p>
    <w:p w:rsidR="0072654E" w:rsidRDefault="00FA1FD6">
      <w:pPr>
        <w:pStyle w:val="10"/>
        <w:framePr w:w="9547" w:h="906" w:hRule="exact" w:wrap="none" w:vAnchor="page" w:hAnchor="page" w:x="1482" w:y="4408"/>
        <w:shd w:val="clear" w:color="auto" w:fill="auto"/>
        <w:spacing w:after="272" w:line="280" w:lineRule="exact"/>
        <w:jc w:val="center"/>
      </w:pPr>
      <w:bookmarkStart w:id="4" w:name="bookmark3"/>
      <w:r>
        <w:rPr>
          <w:rStyle w:val="13"/>
          <w:b/>
          <w:bCs/>
        </w:rPr>
        <w:t>По вопросам зачисления в 1 класс можно обращаться по телефону:</w:t>
      </w:r>
      <w:bookmarkEnd w:id="4"/>
    </w:p>
    <w:p w:rsidR="0072654E" w:rsidRDefault="00E50D5F">
      <w:pPr>
        <w:pStyle w:val="10"/>
        <w:framePr w:w="9547" w:h="906" w:hRule="exact" w:wrap="none" w:vAnchor="page" w:hAnchor="page" w:x="1482" w:y="4408"/>
        <w:shd w:val="clear" w:color="auto" w:fill="auto"/>
        <w:spacing w:after="0" w:line="280" w:lineRule="exact"/>
        <w:jc w:val="center"/>
      </w:pPr>
      <w:bookmarkStart w:id="5" w:name="bookmark4"/>
      <w:r>
        <w:rPr>
          <w:rStyle w:val="13"/>
          <w:b/>
          <w:bCs/>
        </w:rPr>
        <w:t>(86732) 3-59</w:t>
      </w:r>
      <w:r w:rsidR="00FA1FD6">
        <w:rPr>
          <w:rStyle w:val="13"/>
          <w:b/>
          <w:bCs/>
        </w:rPr>
        <w:t>-</w:t>
      </w:r>
      <w:bookmarkEnd w:id="5"/>
      <w:r>
        <w:rPr>
          <w:rStyle w:val="13"/>
          <w:b/>
          <w:bCs/>
        </w:rPr>
        <w:t>94</w:t>
      </w:r>
    </w:p>
    <w:p w:rsidR="0072654E" w:rsidRDefault="0072654E">
      <w:pPr>
        <w:rPr>
          <w:sz w:val="2"/>
          <w:szCs w:val="2"/>
        </w:rPr>
      </w:pPr>
    </w:p>
    <w:sectPr w:rsidR="0072654E" w:rsidSect="007265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CC" w:rsidRDefault="003F09CC" w:rsidP="0072654E">
      <w:r>
        <w:separator/>
      </w:r>
    </w:p>
  </w:endnote>
  <w:endnote w:type="continuationSeparator" w:id="0">
    <w:p w:rsidR="003F09CC" w:rsidRDefault="003F09CC" w:rsidP="0072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CC" w:rsidRDefault="003F09CC"/>
  </w:footnote>
  <w:footnote w:type="continuationSeparator" w:id="0">
    <w:p w:rsidR="003F09CC" w:rsidRDefault="003F09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5A79"/>
    <w:multiLevelType w:val="multilevel"/>
    <w:tmpl w:val="2C006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EF214F"/>
    <w:multiLevelType w:val="multilevel"/>
    <w:tmpl w:val="F3AA8A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54E"/>
    <w:rsid w:val="001928EF"/>
    <w:rsid w:val="003F09CC"/>
    <w:rsid w:val="0072654E"/>
    <w:rsid w:val="00E50D5F"/>
    <w:rsid w:val="00F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5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54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2654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7265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26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1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7265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726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26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2654E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2654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72654E"/>
    <w:pPr>
      <w:shd w:val="clear" w:color="auto" w:fill="FFFFFF"/>
      <w:spacing w:before="660" w:line="43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2654E"/>
    <w:pPr>
      <w:shd w:val="clear" w:color="auto" w:fill="FFFFFF"/>
      <w:spacing w:after="60" w:line="43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564</Words>
  <Characters>3219</Characters>
  <Application>Microsoft Office Word</Application>
  <DocSecurity>0</DocSecurity>
  <Lines>26</Lines>
  <Paragraphs>7</Paragraphs>
  <ScaleCrop>false</ScaleCrop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алан</cp:lastModifiedBy>
  <cp:revision>3</cp:revision>
  <dcterms:created xsi:type="dcterms:W3CDTF">2024-03-21T08:07:00Z</dcterms:created>
  <dcterms:modified xsi:type="dcterms:W3CDTF">2024-03-21T07:31:00Z</dcterms:modified>
</cp:coreProperties>
</file>