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0D" w:rsidRDefault="00FD422A">
      <w:pPr>
        <w:widowControl/>
        <w:spacing w:before="30" w:after="3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План </w:t>
      </w:r>
    </w:p>
    <w:p w:rsidR="00B7380D" w:rsidRDefault="00FD422A">
      <w:pPr>
        <w:widowControl/>
        <w:spacing w:before="30" w:after="3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работы школьной библиотеки </w:t>
      </w:r>
    </w:p>
    <w:p w:rsidR="00B7380D" w:rsidRDefault="009800A4">
      <w:pPr>
        <w:widowControl/>
        <w:spacing w:before="30" w:after="30"/>
        <w:jc w:val="center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2025 – 2026</w:t>
      </w:r>
      <w:bookmarkStart w:id="0" w:name="_GoBack"/>
      <w:bookmarkEnd w:id="0"/>
      <w:r w:rsidR="00FD422A">
        <w:rPr>
          <w:b/>
          <w:color w:val="000000"/>
          <w:sz w:val="32"/>
          <w:szCs w:val="32"/>
        </w:rPr>
        <w:t xml:space="preserve"> учебный год.</w:t>
      </w:r>
    </w:p>
    <w:p w:rsidR="00B7380D" w:rsidRDefault="00B7380D">
      <w:pPr>
        <w:widowControl/>
        <w:spacing w:before="30" w:after="30"/>
        <w:rPr>
          <w:i/>
          <w:color w:val="000000"/>
          <w:sz w:val="24"/>
          <w:szCs w:val="24"/>
        </w:rPr>
      </w:pPr>
    </w:p>
    <w:p w:rsidR="00B7380D" w:rsidRDefault="00FD422A">
      <w:pPr>
        <w:widowControl/>
        <w:spacing w:before="30" w:after="3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библиотеки.</w:t>
      </w:r>
    </w:p>
    <w:p w:rsidR="00B7380D" w:rsidRDefault="00FD422A">
      <w:pPr>
        <w:shd w:val="clear" w:color="auto" w:fill="FFFFFF"/>
        <w:tabs>
          <w:tab w:val="left" w:pos="2962"/>
        </w:tabs>
        <w:spacing w:line="322" w:lineRule="auto"/>
        <w:ind w:left="10" w:right="1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1.Работать в соответствии с методической темой школы «Развитие профессионального сотрудничества как условие достижения нового качества образования».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10" w:hanging="1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Способствовать формированию  личности читателя, способной к творчеству и самоопределению, сотрудничеству, обладающего набором ключевых компетентностей и готового нести ответственность за собственное благополучие и развитие страны. </w:t>
      </w:r>
      <w:proofErr w:type="gramEnd"/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Обеспечение учебно-воспитательного процесса и самообразования путем библиотечного и информационно – библиографического обслуживания учащихся, педагогов и других категорий читателей.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Содействовать усвоению учебных предметов, научить читать, понимать и любить книги через организацию мероприятий, содействующих эмоциональному и культурному развитию детей.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Формирование библиотечного фонда в соответствии с образовательной программой.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Изучать  читательский спрос учителей и учеников.</w:t>
      </w:r>
    </w:p>
    <w:p w:rsidR="00B7380D" w:rsidRDefault="00FD422A">
      <w:pPr>
        <w:widowControl/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>7.Обеспечение защиты учащихся от информации, приносящей вред здоровью школьников.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Использовать ресурсы Президентской библиотеки им. Б.Н. Ельцина.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Подключиться к ресурсам НЭБ.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Основные функции библиотеки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Информационная.</w:t>
      </w:r>
      <w:r>
        <w:rPr>
          <w:color w:val="000000"/>
          <w:sz w:val="28"/>
          <w:szCs w:val="28"/>
        </w:rPr>
        <w:t xml:space="preserve"> Библиотека предоставляет возможность использовать информацию вне зависимости от ее вида, формата, носителя.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b/>
          <w:color w:val="000000"/>
          <w:sz w:val="28"/>
          <w:szCs w:val="28"/>
        </w:rPr>
        <w:t>Воспитательная</w:t>
      </w:r>
      <w:proofErr w:type="gramEnd"/>
      <w:r>
        <w:rPr>
          <w:color w:val="000000"/>
          <w:sz w:val="28"/>
          <w:szCs w:val="28"/>
        </w:rPr>
        <w:t xml:space="preserve">  –  способствует развитию чувства патриотизма по отношению к государству, своему краю и школе.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</w:rPr>
        <w:t>Образовательная.</w:t>
      </w:r>
      <w:r>
        <w:rPr>
          <w:color w:val="000000"/>
          <w:sz w:val="28"/>
          <w:szCs w:val="28"/>
        </w:rPr>
        <w:t xml:space="preserve">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>Культурная.</w:t>
      </w:r>
      <w:r>
        <w:rPr>
          <w:color w:val="000000"/>
          <w:sz w:val="28"/>
          <w:szCs w:val="28"/>
        </w:rPr>
        <w:t xml:space="preserve">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b/>
          <w:color w:val="000000"/>
          <w:sz w:val="28"/>
          <w:szCs w:val="28"/>
        </w:rPr>
        <w:t>Аккумулирующая</w:t>
      </w:r>
      <w:proofErr w:type="gramEnd"/>
      <w:r>
        <w:rPr>
          <w:color w:val="000000"/>
          <w:sz w:val="28"/>
          <w:szCs w:val="28"/>
        </w:rPr>
        <w:t xml:space="preserve"> – формирует, накапливает, систематизирует и хранит библиотечно-информационные ресурсы.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b/>
          <w:color w:val="000000"/>
          <w:sz w:val="28"/>
          <w:szCs w:val="28"/>
        </w:rPr>
        <w:t>Просветительская</w:t>
      </w:r>
      <w:proofErr w:type="gramEnd"/>
      <w:r>
        <w:rPr>
          <w:color w:val="000000"/>
          <w:sz w:val="28"/>
          <w:szCs w:val="28"/>
        </w:rPr>
        <w:t xml:space="preserve"> – приобщает учащихся к сокровищам мировой и отечественной культуры.</w:t>
      </w:r>
    </w:p>
    <w:p w:rsidR="00B7380D" w:rsidRDefault="00FD422A">
      <w:pPr>
        <w:widowControl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Воспитание здорового образа жизни. </w:t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 Профессиональное воспитание.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4"/>
          <w:szCs w:val="24"/>
        </w:rPr>
        <w:br/>
      </w:r>
    </w:p>
    <w:p w:rsidR="00B7380D" w:rsidRDefault="00FD422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деятельности библиотеки</w:t>
      </w:r>
    </w:p>
    <w:p w:rsidR="00B7380D" w:rsidRDefault="00FD422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b/>
          <w:sz w:val="28"/>
          <w:szCs w:val="28"/>
        </w:rPr>
        <w:t>1. Формирование библиотечного фонда</w:t>
      </w:r>
    </w:p>
    <w:p w:rsidR="00B7380D" w:rsidRDefault="00B7380D"/>
    <w:tbl>
      <w:tblPr>
        <w:tblStyle w:val="a5"/>
        <w:tblW w:w="10728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6000"/>
        <w:gridCol w:w="1823"/>
        <w:gridCol w:w="2269"/>
      </w:tblGrid>
      <w:tr w:rsidR="00B7380D">
        <w:tc>
          <w:tcPr>
            <w:tcW w:w="636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00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23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9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состава фондов и анализ их использования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Федера</w:t>
            </w:r>
            <w:r w:rsidR="00F01EF5">
              <w:rPr>
                <w:sz w:val="28"/>
                <w:szCs w:val="28"/>
              </w:rPr>
              <w:t>льным перечнем учебников на 2025– 2026</w:t>
            </w:r>
            <w:r>
              <w:rPr>
                <w:sz w:val="28"/>
                <w:szCs w:val="28"/>
              </w:rPr>
              <w:t xml:space="preserve"> г. 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перечня учебников, планируемых к использованию в новом учебном году:</w:t>
            </w:r>
          </w:p>
          <w:p w:rsidR="00B7380D" w:rsidRDefault="00FD42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-совместное формирование с учителями-предметниками общешкольного заказа на учебники и учебные пособия в соответствии с требованиями ФГОС  2-го поколения. </w:t>
            </w:r>
          </w:p>
          <w:p w:rsidR="00B7380D" w:rsidRDefault="00FD42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составление бланка заказа на учебник</w:t>
            </w:r>
            <w:r w:rsidR="00C74430">
              <w:rPr>
                <w:i/>
                <w:sz w:val="28"/>
                <w:szCs w:val="28"/>
              </w:rPr>
              <w:t>и с учетом их требований на 2024-2025</w:t>
            </w:r>
            <w:r>
              <w:rPr>
                <w:i/>
                <w:sz w:val="28"/>
                <w:szCs w:val="28"/>
              </w:rPr>
              <w:t xml:space="preserve"> учебный год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март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Прием, учет и обработка учебников и художественной литературы, полученной в дар.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недостающих учебников из других библиотек района (межбиблиотечный обмен)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учет новых изданий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Расстановка новых изданий в фонде 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сохранности:</w:t>
            </w:r>
          </w:p>
          <w:p w:rsidR="00B7380D" w:rsidRDefault="00FD42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рейды по проверке учебников;</w:t>
            </w:r>
          </w:p>
          <w:p w:rsidR="00B7380D" w:rsidRDefault="00FD42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проверка учебного фонда;</w:t>
            </w:r>
          </w:p>
          <w:p w:rsidR="00B7380D" w:rsidRDefault="00FD422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мелкий ремонт.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раза в четверть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библиотеки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Списание фонда учебников и учебных пособий с учетом ветхости и смены образовательных программ. 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7380D">
        <w:tc>
          <w:tcPr>
            <w:tcW w:w="636" w:type="dxa"/>
          </w:tcPr>
          <w:p w:rsidR="00B7380D" w:rsidRDefault="00B7380D">
            <w:pPr>
              <w:widowControl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0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и выдача учебников </w:t>
            </w:r>
            <w:proofErr w:type="gramStart"/>
            <w:r>
              <w:rPr>
                <w:sz w:val="28"/>
                <w:szCs w:val="28"/>
              </w:rPr>
              <w:t>обучающимся</w:t>
            </w:r>
            <w:proofErr w:type="gramEnd"/>
            <w:r>
              <w:rPr>
                <w:sz w:val="28"/>
                <w:szCs w:val="28"/>
              </w:rPr>
              <w:t xml:space="preserve"> (по графику)</w:t>
            </w:r>
          </w:p>
        </w:tc>
        <w:tc>
          <w:tcPr>
            <w:tcW w:w="182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2269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B7380D" w:rsidRDefault="00B7380D">
      <w:pPr>
        <w:jc w:val="center"/>
        <w:rPr>
          <w:b/>
          <w:sz w:val="32"/>
          <w:szCs w:val="32"/>
        </w:rPr>
      </w:pPr>
    </w:p>
    <w:p w:rsidR="00B7380D" w:rsidRDefault="00FD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Работа с читателями</w:t>
      </w:r>
    </w:p>
    <w:p w:rsidR="00B7380D" w:rsidRDefault="00B7380D"/>
    <w:tbl>
      <w:tblPr>
        <w:tblStyle w:val="a6"/>
        <w:tblW w:w="10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26"/>
        <w:gridCol w:w="774"/>
        <w:gridCol w:w="5043"/>
        <w:gridCol w:w="2235"/>
        <w:gridCol w:w="1984"/>
      </w:tblGrid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  <w:vAlign w:val="center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B7380D">
        <w:trPr>
          <w:trHeight w:val="523"/>
        </w:trPr>
        <w:tc>
          <w:tcPr>
            <w:tcW w:w="10881" w:type="dxa"/>
            <w:gridSpan w:val="6"/>
            <w:vAlign w:val="center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Индивидуальная работа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1984" w:type="dxa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читателей в читальном зале: учителей, учащихся.</w:t>
            </w:r>
          </w:p>
        </w:tc>
        <w:tc>
          <w:tcPr>
            <w:tcW w:w="1984" w:type="dxa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1984" w:type="dxa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прочитанных книгах</w:t>
            </w:r>
          </w:p>
        </w:tc>
        <w:tc>
          <w:tcPr>
            <w:tcW w:w="1984" w:type="dxa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rPr>
          <w:trHeight w:val="468"/>
        </w:trPr>
        <w:tc>
          <w:tcPr>
            <w:tcW w:w="10881" w:type="dxa"/>
            <w:gridSpan w:val="6"/>
            <w:vAlign w:val="center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1984" w:type="dxa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методической помощи к урокам 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rPr>
          <w:trHeight w:val="1074"/>
        </w:trPr>
        <w:tc>
          <w:tcPr>
            <w:tcW w:w="845" w:type="dxa"/>
            <w:gridSpan w:val="2"/>
          </w:tcPr>
          <w:p w:rsidR="00B7380D" w:rsidRDefault="00B7380D">
            <w:pPr>
              <w:jc w:val="center"/>
              <w:rPr>
                <w:sz w:val="28"/>
                <w:szCs w:val="28"/>
              </w:rPr>
            </w:pPr>
          </w:p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 литературы и периодических изданий по заданной тематике. Подбор материалов к предметным неделям.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 МО и педагогов</w:t>
            </w:r>
          </w:p>
        </w:tc>
      </w:tr>
      <w:tr w:rsidR="00B7380D">
        <w:trPr>
          <w:trHeight w:val="525"/>
        </w:trPr>
        <w:tc>
          <w:tcPr>
            <w:tcW w:w="10881" w:type="dxa"/>
            <w:gridSpan w:val="6"/>
            <w:vAlign w:val="center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1984" w:type="dxa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читательских формуляров с целью выявления должников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школьников с мультимедиа ресурсами, имеющимися в фондах школьных библиотек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Библиотечные уроки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общешкольных мероприятий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Киноуроки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rPr>
          <w:trHeight w:val="624"/>
        </w:trPr>
        <w:tc>
          <w:tcPr>
            <w:tcW w:w="845" w:type="dxa"/>
            <w:gridSpan w:val="2"/>
          </w:tcPr>
          <w:p w:rsidR="00B7380D" w:rsidRDefault="00B73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6" w:type="dxa"/>
            <w:gridSpan w:val="4"/>
            <w:vAlign w:val="center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 (законными представителями)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родителей (законных представителей) о новой учебной и художественной литературе, детских журналах и газетах.</w:t>
            </w:r>
          </w:p>
        </w:tc>
        <w:tc>
          <w:tcPr>
            <w:tcW w:w="1984" w:type="dxa"/>
            <w:vAlign w:val="center"/>
          </w:tcPr>
          <w:p w:rsidR="00B7380D" w:rsidRDefault="00FD42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</w:tr>
      <w:tr w:rsidR="00B7380D">
        <w:tc>
          <w:tcPr>
            <w:tcW w:w="845" w:type="dxa"/>
            <w:gridSpan w:val="2"/>
          </w:tcPr>
          <w:p w:rsidR="00B7380D" w:rsidRDefault="00FD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52" w:type="dxa"/>
            <w:gridSpan w:val="3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родительских собраниях, пропаганда книг и чтения</w:t>
            </w:r>
          </w:p>
        </w:tc>
        <w:tc>
          <w:tcPr>
            <w:tcW w:w="1984" w:type="dxa"/>
            <w:vAlign w:val="center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B7380D">
        <w:trPr>
          <w:trHeight w:val="509"/>
        </w:trPr>
        <w:tc>
          <w:tcPr>
            <w:tcW w:w="10881" w:type="dxa"/>
            <w:gridSpan w:val="6"/>
            <w:vAlign w:val="center"/>
          </w:tcPr>
          <w:p w:rsidR="00B7380D" w:rsidRDefault="00B7380D">
            <w:pPr>
              <w:rPr>
                <w:b/>
                <w:sz w:val="28"/>
                <w:szCs w:val="28"/>
              </w:rPr>
            </w:pPr>
          </w:p>
          <w:p w:rsidR="00B7380D" w:rsidRDefault="00B7380D">
            <w:pPr>
              <w:rPr>
                <w:b/>
                <w:sz w:val="28"/>
                <w:szCs w:val="28"/>
              </w:rPr>
            </w:pPr>
          </w:p>
          <w:p w:rsidR="00B7380D" w:rsidRDefault="00B7380D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:rsidR="00B7380D" w:rsidRDefault="00B7380D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:rsidR="00B7380D" w:rsidRDefault="00B7380D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</w:p>
          <w:p w:rsidR="00B7380D" w:rsidRDefault="00FD422A">
            <w:pPr>
              <w:ind w:left="426" w:hanging="426"/>
              <w:jc w:val="center"/>
            </w:pPr>
            <w:r>
              <w:rPr>
                <w:b/>
                <w:sz w:val="28"/>
                <w:szCs w:val="28"/>
              </w:rPr>
              <w:t>Массовая работа</w:t>
            </w:r>
          </w:p>
          <w:p w:rsidR="00B7380D" w:rsidRDefault="00B7380D">
            <w:pPr>
              <w:rPr>
                <w:b/>
                <w:sz w:val="28"/>
                <w:szCs w:val="28"/>
              </w:rPr>
            </w:pPr>
          </w:p>
        </w:tc>
      </w:tr>
      <w:tr w:rsidR="00B7380D">
        <w:tc>
          <w:tcPr>
            <w:tcW w:w="719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00" w:type="dxa"/>
            <w:gridSpan w:val="2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Числа</w:t>
            </w:r>
          </w:p>
        </w:tc>
        <w:tc>
          <w:tcPr>
            <w:tcW w:w="5043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35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Читательское назначение</w:t>
            </w:r>
          </w:p>
        </w:tc>
        <w:tc>
          <w:tcPr>
            <w:tcW w:w="1984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7380D">
        <w:trPr>
          <w:trHeight w:val="976"/>
        </w:trPr>
        <w:tc>
          <w:tcPr>
            <w:tcW w:w="719" w:type="dxa"/>
            <w:vMerge w:val="restart"/>
            <w:tcBorders>
              <w:top w:val="nil"/>
            </w:tcBorders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B7380D" w:rsidRDefault="0076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7776A">
              <w:rPr>
                <w:sz w:val="28"/>
                <w:szCs w:val="28"/>
              </w:rPr>
              <w:t>.09</w:t>
            </w:r>
          </w:p>
        </w:tc>
        <w:tc>
          <w:tcPr>
            <w:tcW w:w="5043" w:type="dxa"/>
          </w:tcPr>
          <w:p w:rsidR="005E1004" w:rsidRDefault="0076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</w:t>
            </w:r>
            <w:proofErr w:type="spellStart"/>
            <w:r>
              <w:rPr>
                <w:sz w:val="28"/>
                <w:szCs w:val="28"/>
              </w:rPr>
              <w:t>Бесланской</w:t>
            </w:r>
            <w:proofErr w:type="spellEnd"/>
            <w:r>
              <w:rPr>
                <w:sz w:val="28"/>
                <w:szCs w:val="28"/>
              </w:rPr>
              <w:t xml:space="preserve">  трагедии!</w:t>
            </w:r>
          </w:p>
        </w:tc>
        <w:tc>
          <w:tcPr>
            <w:tcW w:w="2235" w:type="dxa"/>
          </w:tcPr>
          <w:p w:rsidR="00B7380D" w:rsidRDefault="00C74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679"/>
        </w:trPr>
        <w:tc>
          <w:tcPr>
            <w:tcW w:w="719" w:type="dxa"/>
            <w:vMerge/>
            <w:tcBorders>
              <w:top w:val="nil"/>
            </w:tcBorders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B7380D" w:rsidRDefault="005E1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FD422A">
              <w:rPr>
                <w:sz w:val="28"/>
                <w:szCs w:val="28"/>
              </w:rPr>
              <w:t>.09</w:t>
            </w:r>
          </w:p>
        </w:tc>
        <w:tc>
          <w:tcPr>
            <w:tcW w:w="5043" w:type="dxa"/>
          </w:tcPr>
          <w:p w:rsidR="00B7380D" w:rsidRDefault="005E1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 нам новый ученик пришел»</w:t>
            </w:r>
          </w:p>
        </w:tc>
        <w:tc>
          <w:tcPr>
            <w:tcW w:w="2235" w:type="dxa"/>
          </w:tcPr>
          <w:p w:rsidR="00B7380D" w:rsidRDefault="005E1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422A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974"/>
        </w:trPr>
        <w:tc>
          <w:tcPr>
            <w:tcW w:w="719" w:type="dxa"/>
            <w:vMerge/>
            <w:tcBorders>
              <w:top w:val="nil"/>
            </w:tcBorders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B7380D" w:rsidRDefault="00A60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E1004">
              <w:rPr>
                <w:sz w:val="28"/>
                <w:szCs w:val="28"/>
              </w:rPr>
              <w:t>.09</w:t>
            </w:r>
          </w:p>
        </w:tc>
        <w:tc>
          <w:tcPr>
            <w:tcW w:w="5043" w:type="dxa"/>
          </w:tcPr>
          <w:p w:rsidR="00B7380D" w:rsidRDefault="00A60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«Писатели </w:t>
            </w:r>
            <w:proofErr w:type="gramStart"/>
            <w:r>
              <w:rPr>
                <w:sz w:val="28"/>
                <w:szCs w:val="28"/>
              </w:rPr>
              <w:t>–ю</w:t>
            </w:r>
            <w:proofErr w:type="gramEnd"/>
            <w:r>
              <w:rPr>
                <w:sz w:val="28"/>
                <w:szCs w:val="28"/>
              </w:rPr>
              <w:t>биляры» 115 лет со дня рождения С.Г. Островского</w:t>
            </w:r>
          </w:p>
        </w:tc>
        <w:tc>
          <w:tcPr>
            <w:tcW w:w="2235" w:type="dxa"/>
          </w:tcPr>
          <w:p w:rsidR="00B7380D" w:rsidRDefault="00A60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4430">
              <w:rPr>
                <w:sz w:val="28"/>
                <w:szCs w:val="28"/>
              </w:rPr>
              <w:t>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5E1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A60E39">
        <w:trPr>
          <w:trHeight w:val="974"/>
        </w:trPr>
        <w:tc>
          <w:tcPr>
            <w:tcW w:w="719" w:type="dxa"/>
            <w:tcBorders>
              <w:top w:val="nil"/>
            </w:tcBorders>
          </w:tcPr>
          <w:p w:rsidR="00A60E39" w:rsidRDefault="00A6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A60E39" w:rsidRDefault="00A60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5043" w:type="dxa"/>
          </w:tcPr>
          <w:p w:rsidR="00A60E39" w:rsidRDefault="00A60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«Книги-юбиляры» </w:t>
            </w:r>
            <w:proofErr w:type="spellStart"/>
            <w:r>
              <w:rPr>
                <w:sz w:val="28"/>
                <w:szCs w:val="28"/>
              </w:rPr>
              <w:t>Милн</w:t>
            </w:r>
            <w:proofErr w:type="spellEnd"/>
            <w:r>
              <w:rPr>
                <w:sz w:val="28"/>
                <w:szCs w:val="28"/>
              </w:rPr>
              <w:t xml:space="preserve"> Алан А «</w:t>
            </w:r>
            <w:proofErr w:type="spellStart"/>
            <w:r>
              <w:rPr>
                <w:sz w:val="28"/>
                <w:szCs w:val="28"/>
              </w:rPr>
              <w:t>Виний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ух» 100лет</w:t>
            </w:r>
          </w:p>
        </w:tc>
        <w:tc>
          <w:tcPr>
            <w:tcW w:w="2235" w:type="dxa"/>
          </w:tcPr>
          <w:p w:rsidR="00A60E39" w:rsidRDefault="00644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</w:tc>
        <w:tc>
          <w:tcPr>
            <w:tcW w:w="1984" w:type="dxa"/>
          </w:tcPr>
          <w:p w:rsidR="00A60E39" w:rsidRDefault="0064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-б</w:t>
            </w:r>
            <w:proofErr w:type="gramEnd"/>
            <w:r>
              <w:rPr>
                <w:sz w:val="28"/>
                <w:szCs w:val="28"/>
              </w:rPr>
              <w:t>иблиотекарь</w:t>
            </w:r>
          </w:p>
        </w:tc>
      </w:tr>
      <w:tr w:rsidR="00B7380D"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900" w:type="dxa"/>
            <w:gridSpan w:val="2"/>
          </w:tcPr>
          <w:p w:rsidR="00B7380D" w:rsidRDefault="0064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D422A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B7380D" w:rsidRDefault="00894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41708">
              <w:rPr>
                <w:sz w:val="28"/>
                <w:szCs w:val="28"/>
              </w:rPr>
              <w:t>нижная выставка ко Дню учителя: « «</w:t>
            </w:r>
            <w:r>
              <w:rPr>
                <w:sz w:val="28"/>
                <w:szCs w:val="28"/>
              </w:rPr>
              <w:t>Учительство</w:t>
            </w:r>
            <w:proofErr w:type="gramStart"/>
            <w:r>
              <w:rPr>
                <w:sz w:val="28"/>
                <w:szCs w:val="28"/>
              </w:rPr>
              <w:t>..</w:t>
            </w:r>
            <w:r w:rsidR="00041708"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>Мы славная семья»</w:t>
            </w:r>
          </w:p>
        </w:tc>
        <w:tc>
          <w:tcPr>
            <w:tcW w:w="2235" w:type="dxa"/>
          </w:tcPr>
          <w:p w:rsidR="00B7380D" w:rsidRDefault="00894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422A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классный руководитель</w:t>
            </w:r>
          </w:p>
        </w:tc>
      </w:tr>
      <w:tr w:rsidR="00B7380D"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644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D422A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чтения</w:t>
            </w:r>
          </w:p>
        </w:tc>
        <w:tc>
          <w:tcPr>
            <w:tcW w:w="2235" w:type="dxa"/>
          </w:tcPr>
          <w:p w:rsidR="00B7380D" w:rsidRDefault="00894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</w:t>
            </w:r>
            <w:r w:rsidR="00FD422A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732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5043" w:type="dxa"/>
          </w:tcPr>
          <w:p w:rsidR="00B7380D" w:rsidRDefault="00493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Коста, вы так мне дороги!»</w:t>
            </w:r>
          </w:p>
        </w:tc>
        <w:tc>
          <w:tcPr>
            <w:tcW w:w="2235" w:type="dxa"/>
          </w:tcPr>
          <w:p w:rsidR="00B7380D" w:rsidRDefault="00493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790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894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D422A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«Книжкино царство, мудрое государство»</w:t>
            </w:r>
          </w:p>
        </w:tc>
        <w:tc>
          <w:tcPr>
            <w:tcW w:w="2235" w:type="dxa"/>
          </w:tcPr>
          <w:p w:rsidR="00B7380D" w:rsidRDefault="00894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2-6</w:t>
            </w:r>
            <w:r w:rsidR="00FD422A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790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947EC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 лет со дня рождения Аксакову С.Т.</w:t>
            </w:r>
          </w:p>
        </w:tc>
        <w:tc>
          <w:tcPr>
            <w:tcW w:w="2235" w:type="dxa"/>
          </w:tcPr>
          <w:p w:rsidR="00B7380D" w:rsidRDefault="00894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9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B7380D">
        <w:trPr>
          <w:trHeight w:val="2254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894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D422A">
              <w:rPr>
                <w:sz w:val="28"/>
                <w:szCs w:val="28"/>
              </w:rPr>
              <w:t>.10</w:t>
            </w:r>
          </w:p>
        </w:tc>
        <w:tc>
          <w:tcPr>
            <w:tcW w:w="5043" w:type="dxa"/>
          </w:tcPr>
          <w:p w:rsidR="00B7380D" w:rsidRPr="008947EC" w:rsidRDefault="008947E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Рейд</w:t>
            </w:r>
            <w:proofErr w:type="gramEnd"/>
            <w:r>
              <w:rPr>
                <w:b/>
                <w:sz w:val="28"/>
                <w:szCs w:val="28"/>
              </w:rPr>
              <w:t>» Ка</w:t>
            </w:r>
            <w:r>
              <w:rPr>
                <w:sz w:val="28"/>
                <w:szCs w:val="28"/>
              </w:rPr>
              <w:t>кой я ученик расскажет мой учебник</w:t>
            </w:r>
            <w:r w:rsidR="004930CD">
              <w:rPr>
                <w:sz w:val="28"/>
                <w:szCs w:val="28"/>
              </w:rPr>
              <w:t xml:space="preserve"> « </w:t>
            </w:r>
            <w:r>
              <w:rPr>
                <w:sz w:val="28"/>
                <w:szCs w:val="28"/>
              </w:rPr>
              <w:t>(аккуратность, целостность и наличие обложек)</w:t>
            </w:r>
          </w:p>
        </w:tc>
        <w:tc>
          <w:tcPr>
            <w:tcW w:w="2235" w:type="dxa"/>
          </w:tcPr>
          <w:p w:rsidR="00B7380D" w:rsidRDefault="00493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A60E39">
        <w:trPr>
          <w:trHeight w:val="2254"/>
        </w:trPr>
        <w:tc>
          <w:tcPr>
            <w:tcW w:w="719" w:type="dxa"/>
          </w:tcPr>
          <w:p w:rsidR="00A60E39" w:rsidRDefault="00A6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A60E39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02. 11</w:t>
            </w:r>
          </w:p>
        </w:tc>
        <w:tc>
          <w:tcPr>
            <w:tcW w:w="5043" w:type="dxa"/>
          </w:tcPr>
          <w:p w:rsidR="00A60E39" w:rsidRDefault="00506B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«Читаем сказки народов мира»</w:t>
            </w:r>
          </w:p>
        </w:tc>
        <w:tc>
          <w:tcPr>
            <w:tcW w:w="2235" w:type="dxa"/>
          </w:tcPr>
          <w:p w:rsidR="00A60E39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классы</w:t>
            </w:r>
          </w:p>
        </w:tc>
        <w:tc>
          <w:tcPr>
            <w:tcW w:w="1984" w:type="dxa"/>
          </w:tcPr>
          <w:p w:rsidR="00A60E39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B7380D">
        <w:trPr>
          <w:trHeight w:val="883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</w:t>
            </w:r>
            <w:r>
              <w:rPr>
                <w:b/>
                <w:sz w:val="28"/>
                <w:szCs w:val="28"/>
              </w:rPr>
              <w:lastRenderedPageBreak/>
              <w:t>брь</w:t>
            </w:r>
          </w:p>
        </w:tc>
        <w:tc>
          <w:tcPr>
            <w:tcW w:w="900" w:type="dxa"/>
            <w:gridSpan w:val="2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  <w:r w:rsidR="004930CD">
              <w:rPr>
                <w:sz w:val="28"/>
                <w:szCs w:val="28"/>
              </w:rPr>
              <w:t xml:space="preserve">.11 </w:t>
            </w:r>
          </w:p>
        </w:tc>
        <w:tc>
          <w:tcPr>
            <w:tcW w:w="5043" w:type="dxa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«Книги </w:t>
            </w:r>
            <w:proofErr w:type="gramStart"/>
            <w:r>
              <w:rPr>
                <w:sz w:val="28"/>
                <w:szCs w:val="28"/>
              </w:rPr>
              <w:t>–ю</w:t>
            </w:r>
            <w:proofErr w:type="gramEnd"/>
            <w:r>
              <w:rPr>
                <w:sz w:val="28"/>
                <w:szCs w:val="28"/>
              </w:rPr>
              <w:t xml:space="preserve">биляры»  </w:t>
            </w:r>
            <w:proofErr w:type="spellStart"/>
            <w:r>
              <w:rPr>
                <w:sz w:val="28"/>
                <w:szCs w:val="28"/>
              </w:rPr>
              <w:t>Милн</w:t>
            </w:r>
            <w:proofErr w:type="spellEnd"/>
            <w:r>
              <w:rPr>
                <w:sz w:val="28"/>
                <w:szCs w:val="28"/>
              </w:rPr>
              <w:t xml:space="preserve">  Алан « Принц </w:t>
            </w:r>
            <w:proofErr w:type="spellStart"/>
            <w:r>
              <w:rPr>
                <w:sz w:val="28"/>
                <w:szCs w:val="28"/>
              </w:rPr>
              <w:t>кпролик</w:t>
            </w:r>
            <w:proofErr w:type="spellEnd"/>
            <w:r>
              <w:rPr>
                <w:sz w:val="28"/>
                <w:szCs w:val="28"/>
              </w:rPr>
              <w:t>» 100 лет</w:t>
            </w:r>
          </w:p>
        </w:tc>
        <w:tc>
          <w:tcPr>
            <w:tcW w:w="2235" w:type="dxa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библиотекарь, </w:t>
            </w:r>
            <w:proofErr w:type="spellStart"/>
            <w:r>
              <w:rPr>
                <w:sz w:val="28"/>
                <w:szCs w:val="28"/>
              </w:rPr>
              <w:t>клас.руковод</w:t>
            </w:r>
            <w:proofErr w:type="spellEnd"/>
          </w:p>
        </w:tc>
      </w:tr>
      <w:tr w:rsidR="00B7380D">
        <w:trPr>
          <w:trHeight w:val="883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930CD">
              <w:rPr>
                <w:sz w:val="28"/>
                <w:szCs w:val="28"/>
              </w:rPr>
              <w:t>.11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 «Бережное отношение к книгам»</w:t>
            </w:r>
          </w:p>
        </w:tc>
        <w:tc>
          <w:tcPr>
            <w:tcW w:w="2235" w:type="dxa"/>
          </w:tcPr>
          <w:p w:rsidR="00B7380D" w:rsidRDefault="00506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685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59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D422A">
              <w:rPr>
                <w:sz w:val="28"/>
                <w:szCs w:val="28"/>
              </w:rPr>
              <w:t>.11</w:t>
            </w:r>
          </w:p>
        </w:tc>
        <w:tc>
          <w:tcPr>
            <w:tcW w:w="5043" w:type="dxa"/>
          </w:tcPr>
          <w:p w:rsidR="00B7380D" w:rsidRDefault="004930C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школьную библиотеку</w:t>
            </w:r>
            <w:proofErr w:type="gramStart"/>
            <w:r w:rsidR="00FD422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  <w:proofErr w:type="gramEnd"/>
            <w:r>
              <w:rPr>
                <w:sz w:val="28"/>
                <w:szCs w:val="28"/>
              </w:rPr>
              <w:t>Знакомтесь-это библиотека!»</w:t>
            </w:r>
          </w:p>
        </w:tc>
        <w:tc>
          <w:tcPr>
            <w:tcW w:w="2235" w:type="dxa"/>
          </w:tcPr>
          <w:p w:rsidR="00B7380D" w:rsidRDefault="004930CD" w:rsidP="00493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7380D">
        <w:trPr>
          <w:trHeight w:val="988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FF2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5043" w:type="dxa"/>
          </w:tcPr>
          <w:p w:rsidR="00B7380D" w:rsidRDefault="004930C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«Писатели</w:t>
            </w:r>
            <w:r w:rsidR="00593EFA">
              <w:rPr>
                <w:sz w:val="28"/>
                <w:szCs w:val="28"/>
              </w:rPr>
              <w:t xml:space="preserve"> </w:t>
            </w:r>
            <w:proofErr w:type="gramStart"/>
            <w:r w:rsidR="00593EFA">
              <w:rPr>
                <w:sz w:val="28"/>
                <w:szCs w:val="28"/>
              </w:rPr>
              <w:t>–ю</w:t>
            </w:r>
            <w:proofErr w:type="gramEnd"/>
            <w:r w:rsidR="00593EFA">
              <w:rPr>
                <w:sz w:val="28"/>
                <w:szCs w:val="28"/>
              </w:rPr>
              <w:t>биляры»  125 лет со дня рождения Достоевскому Ф.М.</w:t>
            </w:r>
          </w:p>
        </w:tc>
        <w:tc>
          <w:tcPr>
            <w:tcW w:w="2235" w:type="dxa"/>
          </w:tcPr>
          <w:p w:rsidR="00B7380D" w:rsidRDefault="0059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1129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59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F28F4">
              <w:rPr>
                <w:sz w:val="28"/>
                <w:szCs w:val="28"/>
              </w:rPr>
              <w:t>.11</w:t>
            </w:r>
          </w:p>
        </w:tc>
        <w:tc>
          <w:tcPr>
            <w:tcW w:w="5043" w:type="dxa"/>
          </w:tcPr>
          <w:p w:rsidR="00B7380D" w:rsidRDefault="0059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 Книг</w:t>
            </w:r>
            <w:proofErr w:type="gramStart"/>
            <w:r>
              <w:rPr>
                <w:sz w:val="28"/>
                <w:szCs w:val="28"/>
                <w:u w:val="single"/>
              </w:rPr>
              <w:t>и-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юбиляры»   Ф.М. Достоевский 160 лет «Преступление и наказание». «Игрок» </w:t>
            </w:r>
          </w:p>
        </w:tc>
        <w:tc>
          <w:tcPr>
            <w:tcW w:w="2235" w:type="dxa"/>
          </w:tcPr>
          <w:p w:rsidR="00B7380D" w:rsidRDefault="0059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D422A">
              <w:rPr>
                <w:sz w:val="28"/>
                <w:szCs w:val="28"/>
              </w:rPr>
              <w:t xml:space="preserve"> класс</w:t>
            </w:r>
            <w:r w:rsidR="00AB692B"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593EFA">
        <w:trPr>
          <w:trHeight w:val="1129"/>
        </w:trPr>
        <w:tc>
          <w:tcPr>
            <w:tcW w:w="719" w:type="dxa"/>
          </w:tcPr>
          <w:p w:rsidR="00593EFA" w:rsidRDefault="0059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593EFA" w:rsidRDefault="0059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5043" w:type="dxa"/>
          </w:tcPr>
          <w:p w:rsidR="00593EFA" w:rsidRPr="00C442CE" w:rsidRDefault="00C442C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315 лет со дня рождения  М.  В. Ломоносова </w:t>
            </w:r>
          </w:p>
        </w:tc>
        <w:tc>
          <w:tcPr>
            <w:tcW w:w="2235" w:type="dxa"/>
          </w:tcPr>
          <w:p w:rsidR="00593EFA" w:rsidRDefault="00C44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классы</w:t>
            </w:r>
          </w:p>
        </w:tc>
        <w:tc>
          <w:tcPr>
            <w:tcW w:w="1984" w:type="dxa"/>
          </w:tcPr>
          <w:p w:rsidR="00593EFA" w:rsidRDefault="00C44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B7380D">
        <w:trPr>
          <w:cantSplit/>
          <w:trHeight w:val="1143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:rsidR="00B7380D" w:rsidRDefault="00B7380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FF2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Рейд «Мой учебник»</w:t>
            </w:r>
          </w:p>
        </w:tc>
        <w:tc>
          <w:tcPr>
            <w:tcW w:w="2235" w:type="dxa"/>
          </w:tcPr>
          <w:p w:rsidR="00B7380D" w:rsidRDefault="00FF2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библиотеки</w:t>
            </w:r>
            <w:r w:rsidR="001547AF"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B7380D">
        <w:trPr>
          <w:cantSplit/>
          <w:trHeight w:val="1874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C442CE">
            <w:pPr>
              <w:rPr>
                <w:b/>
              </w:rPr>
            </w:pPr>
            <w:r>
              <w:rPr>
                <w:b/>
              </w:rPr>
              <w:t xml:space="preserve"> 08 </w:t>
            </w:r>
            <w:r w:rsidR="00FF28F4">
              <w:rPr>
                <w:b/>
              </w:rPr>
              <w:t>.12</w:t>
            </w:r>
          </w:p>
        </w:tc>
        <w:tc>
          <w:tcPr>
            <w:tcW w:w="5043" w:type="dxa"/>
          </w:tcPr>
          <w:p w:rsidR="00B7380D" w:rsidRPr="00FF28F4" w:rsidRDefault="00C442CE" w:rsidP="00FF2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«Писатели-юбиляры» Некрасову Н.А. 205 лет со дня рождения</w:t>
            </w:r>
          </w:p>
        </w:tc>
        <w:tc>
          <w:tcPr>
            <w:tcW w:w="2235" w:type="dxa"/>
          </w:tcPr>
          <w:p w:rsidR="00B7380D" w:rsidRDefault="00C44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7380D">
        <w:trPr>
          <w:cantSplit/>
          <w:trHeight w:val="650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533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F28F4">
              <w:rPr>
                <w:sz w:val="28"/>
                <w:szCs w:val="28"/>
              </w:rPr>
              <w:t>.12</w:t>
            </w:r>
          </w:p>
        </w:tc>
        <w:tc>
          <w:tcPr>
            <w:tcW w:w="5043" w:type="dxa"/>
          </w:tcPr>
          <w:p w:rsidR="00B7380D" w:rsidRDefault="00FF2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фантазии и сказок»</w:t>
            </w:r>
          </w:p>
        </w:tc>
        <w:tc>
          <w:tcPr>
            <w:tcW w:w="2235" w:type="dxa"/>
          </w:tcPr>
          <w:p w:rsidR="00B7380D" w:rsidRDefault="00FF2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cantSplit/>
          <w:trHeight w:val="1758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533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D422A">
              <w:rPr>
                <w:sz w:val="28"/>
                <w:szCs w:val="28"/>
              </w:rPr>
              <w:t>.12</w:t>
            </w:r>
          </w:p>
        </w:tc>
        <w:tc>
          <w:tcPr>
            <w:tcW w:w="5043" w:type="dxa"/>
          </w:tcPr>
          <w:p w:rsidR="00B7380D" w:rsidRDefault="00533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Книги-юбиляры»  Ершов П.П. 170 лет сказке  «Конек-Горбунок»</w:t>
            </w:r>
          </w:p>
        </w:tc>
        <w:tc>
          <w:tcPr>
            <w:tcW w:w="2235" w:type="dxa"/>
          </w:tcPr>
          <w:p w:rsidR="00B7380D" w:rsidRDefault="00533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  <w:r w:rsidR="00FF28F4">
              <w:rPr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 w:rsidRPr="004958A1">
        <w:trPr>
          <w:cantSplit/>
          <w:trHeight w:val="997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Pr="004958A1" w:rsidRDefault="00871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8A053A" w:rsidRPr="004958A1">
              <w:rPr>
                <w:sz w:val="28"/>
                <w:szCs w:val="28"/>
              </w:rPr>
              <w:t>.12</w:t>
            </w:r>
          </w:p>
        </w:tc>
        <w:tc>
          <w:tcPr>
            <w:tcW w:w="5043" w:type="dxa"/>
          </w:tcPr>
          <w:p w:rsidR="00B7380D" w:rsidRPr="004958A1" w:rsidRDefault="00533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Книги-юбиляры» </w:t>
            </w:r>
            <w:r w:rsidR="0087104D">
              <w:rPr>
                <w:sz w:val="28"/>
                <w:szCs w:val="28"/>
              </w:rPr>
              <w:t xml:space="preserve">К.И  Чуковский « Телефон, </w:t>
            </w:r>
            <w:proofErr w:type="spellStart"/>
            <w:r w:rsidR="0087104D">
              <w:rPr>
                <w:sz w:val="28"/>
                <w:szCs w:val="28"/>
              </w:rPr>
              <w:t>Федорина</w:t>
            </w:r>
            <w:proofErr w:type="spellEnd"/>
            <w:r w:rsidR="0087104D">
              <w:rPr>
                <w:sz w:val="28"/>
                <w:szCs w:val="28"/>
              </w:rPr>
              <w:t xml:space="preserve">  горе» 100 лет</w:t>
            </w:r>
          </w:p>
        </w:tc>
        <w:tc>
          <w:tcPr>
            <w:tcW w:w="2235" w:type="dxa"/>
          </w:tcPr>
          <w:p w:rsidR="00B7380D" w:rsidRPr="004958A1" w:rsidRDefault="00FD422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1-6 классы</w:t>
            </w:r>
          </w:p>
        </w:tc>
        <w:tc>
          <w:tcPr>
            <w:tcW w:w="1984" w:type="dxa"/>
          </w:tcPr>
          <w:p w:rsidR="00B7380D" w:rsidRPr="004958A1" w:rsidRDefault="00FD422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Педагог- библиотекарь</w:t>
            </w:r>
          </w:p>
          <w:p w:rsidR="00B7380D" w:rsidRPr="004958A1" w:rsidRDefault="00B7380D">
            <w:pPr>
              <w:rPr>
                <w:sz w:val="28"/>
                <w:szCs w:val="28"/>
              </w:rPr>
            </w:pPr>
          </w:p>
        </w:tc>
      </w:tr>
      <w:tr w:rsidR="00B7380D" w:rsidRPr="004958A1">
        <w:trPr>
          <w:trHeight w:val="699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900" w:type="dxa"/>
            <w:gridSpan w:val="2"/>
          </w:tcPr>
          <w:p w:rsidR="00B7380D" w:rsidRPr="004958A1" w:rsidRDefault="00FD422A">
            <w:r w:rsidRPr="004958A1">
              <w:rPr>
                <w:sz w:val="28"/>
                <w:szCs w:val="28"/>
              </w:rPr>
              <w:t>13.01</w:t>
            </w:r>
          </w:p>
        </w:tc>
        <w:tc>
          <w:tcPr>
            <w:tcW w:w="5043" w:type="dxa"/>
          </w:tcPr>
          <w:p w:rsidR="00B7380D" w:rsidRPr="004958A1" w:rsidRDefault="00FD422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Библиотечный урок "Информационная культура человека".</w:t>
            </w:r>
          </w:p>
        </w:tc>
        <w:tc>
          <w:tcPr>
            <w:tcW w:w="2235" w:type="dxa"/>
          </w:tcPr>
          <w:p w:rsidR="00B7380D" w:rsidRPr="004958A1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87104D">
              <w:rPr>
                <w:sz w:val="28"/>
                <w:szCs w:val="28"/>
              </w:rPr>
              <w:t xml:space="preserve"> -8</w:t>
            </w:r>
            <w:r w:rsidR="00FD422A" w:rsidRPr="004958A1">
              <w:rPr>
                <w:sz w:val="28"/>
                <w:szCs w:val="28"/>
              </w:rPr>
              <w:t xml:space="preserve"> класс</w:t>
            </w:r>
            <w:r w:rsidR="0087104D"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Pr="004958A1" w:rsidRDefault="00FD422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Педаго</w:t>
            </w:r>
            <w:proofErr w:type="gramStart"/>
            <w:r w:rsidRPr="004958A1">
              <w:rPr>
                <w:sz w:val="28"/>
                <w:szCs w:val="28"/>
              </w:rPr>
              <w:t>г-</w:t>
            </w:r>
            <w:proofErr w:type="gramEnd"/>
            <w:r w:rsidRPr="004958A1">
              <w:rPr>
                <w:sz w:val="28"/>
                <w:szCs w:val="28"/>
              </w:rPr>
              <w:t xml:space="preserve"> библиотекарь</w:t>
            </w:r>
          </w:p>
          <w:p w:rsidR="00B7380D" w:rsidRPr="004958A1" w:rsidRDefault="00B7380D">
            <w:pPr>
              <w:rPr>
                <w:sz w:val="28"/>
                <w:szCs w:val="28"/>
              </w:rPr>
            </w:pPr>
          </w:p>
        </w:tc>
      </w:tr>
      <w:tr w:rsidR="00B7380D" w:rsidRPr="004958A1">
        <w:trPr>
          <w:trHeight w:val="699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Pr="004958A1" w:rsidRDefault="0049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5043" w:type="dxa"/>
          </w:tcPr>
          <w:p w:rsidR="00B7380D" w:rsidRPr="004958A1" w:rsidRDefault="008A053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«Книги</w:t>
            </w:r>
            <w:r w:rsidR="0087104D">
              <w:rPr>
                <w:sz w:val="28"/>
                <w:szCs w:val="28"/>
              </w:rPr>
              <w:t xml:space="preserve">-юбиляры» 195 лет «Сказка о царе </w:t>
            </w:r>
            <w:proofErr w:type="spellStart"/>
            <w:r w:rsidR="0087104D">
              <w:rPr>
                <w:sz w:val="28"/>
                <w:szCs w:val="28"/>
              </w:rPr>
              <w:t>Солтане</w:t>
            </w:r>
            <w:proofErr w:type="spellEnd"/>
            <w:r w:rsidR="00C25F21">
              <w:rPr>
                <w:sz w:val="28"/>
                <w:szCs w:val="28"/>
              </w:rPr>
              <w:t>»</w:t>
            </w:r>
          </w:p>
        </w:tc>
        <w:tc>
          <w:tcPr>
            <w:tcW w:w="2235" w:type="dxa"/>
          </w:tcPr>
          <w:p w:rsidR="00B7380D" w:rsidRPr="004958A1" w:rsidRDefault="008A053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1-5</w:t>
            </w:r>
            <w:r w:rsidR="00FD422A" w:rsidRPr="004958A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Pr="004958A1" w:rsidRDefault="00FD422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>Педагог- библиотекарь</w:t>
            </w:r>
          </w:p>
          <w:p w:rsidR="00B7380D" w:rsidRPr="004958A1" w:rsidRDefault="00FD422A">
            <w:pPr>
              <w:rPr>
                <w:sz w:val="28"/>
                <w:szCs w:val="28"/>
              </w:rPr>
            </w:pPr>
            <w:r w:rsidRPr="004958A1">
              <w:rPr>
                <w:sz w:val="28"/>
                <w:szCs w:val="28"/>
              </w:rPr>
              <w:t xml:space="preserve"> учителя русского языка и литературы</w:t>
            </w:r>
          </w:p>
        </w:tc>
      </w:tr>
      <w:tr w:rsidR="00B7380D">
        <w:trPr>
          <w:trHeight w:val="1042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49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.20.01</w:t>
            </w:r>
          </w:p>
        </w:tc>
        <w:tc>
          <w:tcPr>
            <w:tcW w:w="5043" w:type="dxa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Книг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юбиляры» 90 лет « Приключения Буратино» А.Н. Толстой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2-6 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702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900" w:type="dxa"/>
            <w:gridSpan w:val="2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D422A">
              <w:rPr>
                <w:sz w:val="28"/>
                <w:szCs w:val="28"/>
              </w:rPr>
              <w:t>.02</w:t>
            </w:r>
          </w:p>
        </w:tc>
        <w:tc>
          <w:tcPr>
            <w:tcW w:w="5043" w:type="dxa"/>
          </w:tcPr>
          <w:p w:rsidR="00B7380D" w:rsidRDefault="0049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25F21">
              <w:rPr>
                <w:sz w:val="28"/>
                <w:szCs w:val="28"/>
              </w:rPr>
              <w:t xml:space="preserve">Писатели-юбиляры» 120 лет со дня рождения Мусса </w:t>
            </w:r>
            <w:proofErr w:type="spellStart"/>
            <w:r w:rsidR="00C25F21">
              <w:rPr>
                <w:sz w:val="28"/>
                <w:szCs w:val="28"/>
              </w:rPr>
              <w:t>Джалиль</w:t>
            </w:r>
            <w:proofErr w:type="spellEnd"/>
          </w:p>
        </w:tc>
        <w:tc>
          <w:tcPr>
            <w:tcW w:w="2235" w:type="dxa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4958A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702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D422A">
              <w:rPr>
                <w:sz w:val="28"/>
                <w:szCs w:val="28"/>
              </w:rPr>
              <w:t>.02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памяти о героях-пионерах</w:t>
            </w:r>
            <w:r w:rsidR="004958A1">
              <w:rPr>
                <w:sz w:val="28"/>
                <w:szCs w:val="28"/>
              </w:rPr>
              <w:t xml:space="preserve"> «Они не выбирали войну» </w:t>
            </w:r>
          </w:p>
        </w:tc>
        <w:tc>
          <w:tcPr>
            <w:tcW w:w="22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5F21">
              <w:rPr>
                <w:sz w:val="28"/>
                <w:szCs w:val="28"/>
              </w:rPr>
              <w:t xml:space="preserve"> 6 </w:t>
            </w:r>
            <w:r>
              <w:rPr>
                <w:sz w:val="28"/>
                <w:szCs w:val="28"/>
              </w:rPr>
              <w:t xml:space="preserve"> класс</w:t>
            </w:r>
            <w:r w:rsidR="00C25F21"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7380D">
        <w:trPr>
          <w:trHeight w:val="702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22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702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C2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D422A">
              <w:rPr>
                <w:sz w:val="28"/>
                <w:szCs w:val="28"/>
              </w:rPr>
              <w:t>.02</w:t>
            </w:r>
          </w:p>
        </w:tc>
        <w:tc>
          <w:tcPr>
            <w:tcW w:w="5043" w:type="dxa"/>
          </w:tcPr>
          <w:p w:rsidR="00B7380D" w:rsidRDefault="0049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«Писатели </w:t>
            </w:r>
            <w:proofErr w:type="gramStart"/>
            <w:r>
              <w:rPr>
                <w:sz w:val="28"/>
                <w:szCs w:val="28"/>
              </w:rPr>
              <w:t>–ю</w:t>
            </w:r>
            <w:proofErr w:type="gramEnd"/>
            <w:r>
              <w:rPr>
                <w:sz w:val="28"/>
                <w:szCs w:val="28"/>
              </w:rPr>
              <w:t>би</w:t>
            </w:r>
            <w:r w:rsidR="00C25F21">
              <w:rPr>
                <w:sz w:val="28"/>
                <w:szCs w:val="28"/>
              </w:rPr>
              <w:t>ляры»</w:t>
            </w:r>
            <w:r w:rsidR="00AA5642">
              <w:rPr>
                <w:sz w:val="28"/>
                <w:szCs w:val="28"/>
              </w:rPr>
              <w:t xml:space="preserve"> 120 лет со дня рождения Агния </w:t>
            </w:r>
            <w:proofErr w:type="spellStart"/>
            <w:r w:rsidR="00AA5642">
              <w:rPr>
                <w:sz w:val="28"/>
                <w:szCs w:val="28"/>
              </w:rPr>
              <w:t>Барто</w:t>
            </w:r>
            <w:proofErr w:type="spellEnd"/>
            <w:r w:rsidR="00C25F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</w:tcPr>
          <w:p w:rsidR="00B7380D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</w:t>
            </w:r>
            <w:r w:rsidR="004958A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rPr>
          <w:trHeight w:val="1169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D5802">
              <w:rPr>
                <w:sz w:val="28"/>
                <w:szCs w:val="28"/>
              </w:rPr>
              <w:t>.02</w:t>
            </w:r>
          </w:p>
        </w:tc>
        <w:tc>
          <w:tcPr>
            <w:tcW w:w="5043" w:type="dxa"/>
          </w:tcPr>
          <w:p w:rsidR="00B7380D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Книги-юбиляры» 90 лет « А что у вас?» « Дядя Степа» Михалков</w:t>
            </w:r>
          </w:p>
        </w:tc>
        <w:tc>
          <w:tcPr>
            <w:tcW w:w="2235" w:type="dxa"/>
          </w:tcPr>
          <w:p w:rsidR="00B7380D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1-6 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865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900" w:type="dxa"/>
            <w:gridSpan w:val="2"/>
          </w:tcPr>
          <w:p w:rsidR="00B7380D" w:rsidRDefault="006D5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5043" w:type="dxa"/>
          </w:tcPr>
          <w:p w:rsidR="00B7380D" w:rsidRDefault="006D580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«Хоровод веселых книжек для девочек и мальчиков»</w:t>
            </w:r>
          </w:p>
        </w:tc>
        <w:tc>
          <w:tcPr>
            <w:tcW w:w="2235" w:type="dxa"/>
          </w:tcPr>
          <w:p w:rsidR="00B7380D" w:rsidRDefault="006D5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AA5642">
        <w:trPr>
          <w:trHeight w:val="865"/>
        </w:trPr>
        <w:tc>
          <w:tcPr>
            <w:tcW w:w="719" w:type="dxa"/>
            <w:vMerge/>
          </w:tcPr>
          <w:p w:rsidR="00AA5642" w:rsidRDefault="00AA56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5043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Книги юбиляры»   190 лет </w:t>
            </w:r>
            <w:proofErr w:type="gramStart"/>
            <w:r>
              <w:rPr>
                <w:sz w:val="28"/>
                <w:szCs w:val="28"/>
              </w:rPr>
              <w:t>-«</w:t>
            </w:r>
            <w:proofErr w:type="gramEnd"/>
            <w:r>
              <w:rPr>
                <w:sz w:val="28"/>
                <w:szCs w:val="28"/>
              </w:rPr>
              <w:t>Капитанская дочка» А.С. Пушкин</w:t>
            </w:r>
          </w:p>
        </w:tc>
        <w:tc>
          <w:tcPr>
            <w:tcW w:w="2235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 классы</w:t>
            </w:r>
          </w:p>
        </w:tc>
        <w:tc>
          <w:tcPr>
            <w:tcW w:w="1984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-б</w:t>
            </w:r>
            <w:proofErr w:type="gramEnd"/>
            <w:r>
              <w:rPr>
                <w:sz w:val="28"/>
                <w:szCs w:val="28"/>
              </w:rPr>
              <w:t>иблиотекарь</w:t>
            </w:r>
          </w:p>
        </w:tc>
      </w:tr>
      <w:tr w:rsidR="00AA5642">
        <w:trPr>
          <w:trHeight w:val="865"/>
        </w:trPr>
        <w:tc>
          <w:tcPr>
            <w:tcW w:w="719" w:type="dxa"/>
            <w:vMerge/>
          </w:tcPr>
          <w:p w:rsidR="00AA5642" w:rsidRDefault="00AA56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5043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2235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классы</w:t>
            </w:r>
          </w:p>
        </w:tc>
        <w:tc>
          <w:tcPr>
            <w:tcW w:w="1984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библиотекарь</w:t>
            </w:r>
          </w:p>
        </w:tc>
      </w:tr>
      <w:tr w:rsidR="00AA5642">
        <w:trPr>
          <w:trHeight w:val="865"/>
        </w:trPr>
        <w:tc>
          <w:tcPr>
            <w:tcW w:w="719" w:type="dxa"/>
            <w:vMerge/>
          </w:tcPr>
          <w:p w:rsidR="00AA5642" w:rsidRDefault="00AA56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  <w:tc>
          <w:tcPr>
            <w:tcW w:w="5043" w:type="dxa"/>
          </w:tcPr>
          <w:p w:rsidR="00AA5642" w:rsidRDefault="00AA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Книги-юбиляры» </w:t>
            </w:r>
            <w:r w:rsidR="00D41E81">
              <w:rPr>
                <w:sz w:val="28"/>
                <w:szCs w:val="28"/>
              </w:rPr>
              <w:t>190 лет «Ревизор» Н.В. Гоголь</w:t>
            </w:r>
          </w:p>
        </w:tc>
        <w:tc>
          <w:tcPr>
            <w:tcW w:w="2235" w:type="dxa"/>
          </w:tcPr>
          <w:p w:rsidR="00AA5642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 классы</w:t>
            </w:r>
          </w:p>
        </w:tc>
        <w:tc>
          <w:tcPr>
            <w:tcW w:w="1984" w:type="dxa"/>
          </w:tcPr>
          <w:p w:rsidR="00AA5642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-б</w:t>
            </w:r>
            <w:proofErr w:type="gramEnd"/>
            <w:r>
              <w:rPr>
                <w:sz w:val="28"/>
                <w:szCs w:val="28"/>
              </w:rPr>
              <w:t>иблиотекарь</w:t>
            </w:r>
          </w:p>
        </w:tc>
      </w:tr>
      <w:tr w:rsidR="00B7380D"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D41E8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5043" w:type="dxa"/>
          </w:tcPr>
          <w:p w:rsidR="00B7380D" w:rsidRDefault="00D41E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 любимых сказок</w:t>
            </w:r>
          </w:p>
        </w:tc>
        <w:tc>
          <w:tcPr>
            <w:tcW w:w="2235" w:type="dxa"/>
          </w:tcPr>
          <w:p w:rsidR="00B7380D" w:rsidRDefault="00685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</w:tc>
      </w:tr>
      <w:tr w:rsidR="00B7380D"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5043" w:type="dxa"/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 Мой учебник»</w:t>
            </w:r>
          </w:p>
        </w:tc>
        <w:tc>
          <w:tcPr>
            <w:tcW w:w="2235" w:type="dxa"/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7380D">
        <w:trPr>
          <w:trHeight w:val="1925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</w:tcPr>
          <w:p w:rsidR="00B7380D" w:rsidRDefault="00D41E81" w:rsidP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8532C">
              <w:rPr>
                <w:sz w:val="28"/>
                <w:szCs w:val="28"/>
              </w:rPr>
              <w:t>04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Таинственные космические дали»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532C">
              <w:rPr>
                <w:sz w:val="28"/>
                <w:szCs w:val="28"/>
              </w:rPr>
              <w:t>-6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976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900" w:type="dxa"/>
            <w:gridSpan w:val="2"/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8532C">
              <w:rPr>
                <w:sz w:val="28"/>
                <w:szCs w:val="28"/>
              </w:rPr>
              <w:t xml:space="preserve">.04 </w:t>
            </w:r>
          </w:p>
        </w:tc>
        <w:tc>
          <w:tcPr>
            <w:tcW w:w="5043" w:type="dxa"/>
          </w:tcPr>
          <w:p w:rsidR="00B7380D" w:rsidRDefault="00D41E8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 Книг</w:t>
            </w:r>
            <w:proofErr w:type="gramStart"/>
            <w:r>
              <w:rPr>
                <w:sz w:val="28"/>
                <w:szCs w:val="28"/>
                <w:u w:val="single"/>
              </w:rPr>
              <w:t>и-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юбиляры»   205 лет « Кавказский пленник» А.С. Пушкин</w:t>
            </w:r>
          </w:p>
        </w:tc>
        <w:tc>
          <w:tcPr>
            <w:tcW w:w="2235" w:type="dxa"/>
          </w:tcPr>
          <w:p w:rsidR="00B7380D" w:rsidRDefault="00D41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8532C">
              <w:rPr>
                <w:sz w:val="28"/>
                <w:szCs w:val="28"/>
              </w:rPr>
              <w:t>-9</w:t>
            </w:r>
            <w:r w:rsidR="00FD422A">
              <w:rPr>
                <w:sz w:val="28"/>
                <w:szCs w:val="28"/>
              </w:rPr>
              <w:t xml:space="preserve"> класс</w:t>
            </w:r>
            <w:r w:rsidR="0068532C"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B7380D" w:rsidRDefault="00685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7380D">
        <w:trPr>
          <w:trHeight w:val="976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D422A">
              <w:rPr>
                <w:sz w:val="28"/>
                <w:szCs w:val="28"/>
              </w:rPr>
              <w:t>.04</w:t>
            </w:r>
          </w:p>
        </w:tc>
        <w:tc>
          <w:tcPr>
            <w:tcW w:w="5043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тихого чтения</w:t>
            </w:r>
          </w:p>
        </w:tc>
        <w:tc>
          <w:tcPr>
            <w:tcW w:w="2235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1-7 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976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5043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Книги </w:t>
            </w:r>
            <w:proofErr w:type="gramStart"/>
            <w:r>
              <w:rPr>
                <w:sz w:val="28"/>
                <w:szCs w:val="28"/>
              </w:rPr>
              <w:t>–ю</w:t>
            </w:r>
            <w:proofErr w:type="gramEnd"/>
            <w:r>
              <w:rPr>
                <w:sz w:val="28"/>
                <w:szCs w:val="28"/>
              </w:rPr>
              <w:t xml:space="preserve">биляры» 195 лет « Сказка о попе и его работнике </w:t>
            </w:r>
            <w:proofErr w:type="spellStart"/>
            <w:r>
              <w:rPr>
                <w:sz w:val="28"/>
                <w:szCs w:val="28"/>
              </w:rPr>
              <w:t>Балде</w:t>
            </w:r>
            <w:proofErr w:type="spellEnd"/>
            <w:r>
              <w:rPr>
                <w:sz w:val="28"/>
                <w:szCs w:val="28"/>
              </w:rPr>
              <w:t>» А.С. Пушкин</w:t>
            </w:r>
          </w:p>
        </w:tc>
        <w:tc>
          <w:tcPr>
            <w:tcW w:w="2235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1141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5043" w:type="dxa"/>
          </w:tcPr>
          <w:p w:rsidR="00B7380D" w:rsidRDefault="000417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Просмотр кинофильмов о пионеров герой</w:t>
            </w:r>
          </w:p>
        </w:tc>
        <w:tc>
          <w:tcPr>
            <w:tcW w:w="2235" w:type="dxa"/>
          </w:tcPr>
          <w:p w:rsidR="00B7380D" w:rsidRDefault="00EB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7380D">
        <w:trPr>
          <w:trHeight w:val="1298"/>
        </w:trPr>
        <w:tc>
          <w:tcPr>
            <w:tcW w:w="719" w:type="dxa"/>
            <w:vMerge w:val="restart"/>
          </w:tcPr>
          <w:p w:rsidR="00B7380D" w:rsidRDefault="00FD422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900" w:type="dxa"/>
            <w:gridSpan w:val="2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EB0B94">
              <w:rPr>
                <w:sz w:val="28"/>
                <w:szCs w:val="28"/>
              </w:rPr>
              <w:t>.05 -</w:t>
            </w:r>
          </w:p>
        </w:tc>
        <w:tc>
          <w:tcPr>
            <w:tcW w:w="5043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Акция «Читаем книги о войне»</w:t>
            </w:r>
          </w:p>
        </w:tc>
        <w:tc>
          <w:tcPr>
            <w:tcW w:w="2235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B0B94">
              <w:rPr>
                <w:sz w:val="28"/>
                <w:szCs w:val="28"/>
              </w:rPr>
              <w:t>-7</w:t>
            </w:r>
            <w:r w:rsidR="00FD422A">
              <w:rPr>
                <w:sz w:val="28"/>
                <w:szCs w:val="28"/>
              </w:rPr>
              <w:t xml:space="preserve"> 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</w:tc>
      </w:tr>
      <w:tr w:rsidR="00B7380D">
        <w:trPr>
          <w:trHeight w:val="527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5043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Просмотр фильмов о войне»</w:t>
            </w:r>
          </w:p>
        </w:tc>
        <w:tc>
          <w:tcPr>
            <w:tcW w:w="2235" w:type="dxa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  <w:tr w:rsidR="00B7380D">
        <w:trPr>
          <w:trHeight w:val="654"/>
        </w:trPr>
        <w:tc>
          <w:tcPr>
            <w:tcW w:w="719" w:type="dxa"/>
            <w:vMerge/>
          </w:tcPr>
          <w:p w:rsidR="00B7380D" w:rsidRDefault="00B7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7380D" w:rsidRDefault="0004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29- .30 </w:t>
            </w:r>
            <w:r w:rsidR="00B9137B">
              <w:rPr>
                <w:sz w:val="28"/>
                <w:szCs w:val="28"/>
              </w:rPr>
              <w:t>05</w:t>
            </w:r>
          </w:p>
        </w:tc>
        <w:tc>
          <w:tcPr>
            <w:tcW w:w="5043" w:type="dxa"/>
          </w:tcPr>
          <w:p w:rsidR="00B7380D" w:rsidRDefault="00EB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учебников</w:t>
            </w:r>
          </w:p>
        </w:tc>
        <w:tc>
          <w:tcPr>
            <w:tcW w:w="2235" w:type="dxa"/>
          </w:tcPr>
          <w:p w:rsidR="00B7380D" w:rsidRDefault="00EB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422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1984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библиотекарь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</w:tbl>
    <w:p w:rsidR="00B7380D" w:rsidRDefault="00B7380D">
      <w:pPr>
        <w:ind w:left="426" w:hanging="426"/>
      </w:pPr>
    </w:p>
    <w:tbl>
      <w:tblPr>
        <w:tblStyle w:val="a7"/>
        <w:tblW w:w="1102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4650"/>
        <w:gridCol w:w="1735"/>
        <w:gridCol w:w="1978"/>
        <w:gridCol w:w="1620"/>
      </w:tblGrid>
      <w:tr w:rsidR="00B7380D" w:rsidTr="00D449C0">
        <w:trPr>
          <w:trHeight w:val="517"/>
        </w:trPr>
        <w:tc>
          <w:tcPr>
            <w:tcW w:w="11024" w:type="dxa"/>
            <w:gridSpan w:val="5"/>
          </w:tcPr>
          <w:p w:rsidR="00B7380D" w:rsidRDefault="00B7380D">
            <w:pPr>
              <w:jc w:val="center"/>
              <w:rPr>
                <w:b/>
                <w:sz w:val="28"/>
                <w:szCs w:val="28"/>
              </w:rPr>
            </w:pPr>
          </w:p>
          <w:p w:rsidR="00B7380D" w:rsidRDefault="00B7380D" w:rsidP="007B6872">
            <w:pPr>
              <w:rPr>
                <w:b/>
                <w:sz w:val="28"/>
                <w:szCs w:val="28"/>
              </w:rPr>
            </w:pPr>
          </w:p>
          <w:p w:rsidR="00B7380D" w:rsidRDefault="00B7380D">
            <w:pPr>
              <w:jc w:val="center"/>
              <w:rPr>
                <w:b/>
                <w:sz w:val="28"/>
                <w:szCs w:val="28"/>
              </w:rPr>
            </w:pPr>
          </w:p>
          <w:p w:rsidR="00B7380D" w:rsidRDefault="00B7380D">
            <w:pPr>
              <w:jc w:val="center"/>
              <w:rPr>
                <w:b/>
                <w:sz w:val="28"/>
                <w:szCs w:val="28"/>
              </w:rPr>
            </w:pPr>
          </w:p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Консультативно-информационная работа</w:t>
            </w:r>
          </w:p>
        </w:tc>
      </w:tr>
      <w:tr w:rsidR="00B7380D" w:rsidTr="00D449C0">
        <w:tc>
          <w:tcPr>
            <w:tcW w:w="1041" w:type="dxa"/>
          </w:tcPr>
          <w:p w:rsidR="00B7380D" w:rsidRDefault="00FD42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5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учащихся, педагогов</w:t>
            </w:r>
          </w:p>
        </w:tc>
        <w:tc>
          <w:tcPr>
            <w:tcW w:w="17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8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B7380D" w:rsidTr="00D449C0">
        <w:tc>
          <w:tcPr>
            <w:tcW w:w="1041" w:type="dxa"/>
          </w:tcPr>
          <w:p w:rsidR="00B7380D" w:rsidRDefault="00B7380D">
            <w:pPr>
              <w:widowControl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65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родительской общественностью</w:t>
            </w:r>
          </w:p>
        </w:tc>
        <w:tc>
          <w:tcPr>
            <w:tcW w:w="17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78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B7380D" w:rsidTr="00D449C0">
        <w:tc>
          <w:tcPr>
            <w:tcW w:w="1041" w:type="dxa"/>
          </w:tcPr>
          <w:p w:rsidR="00B7380D" w:rsidRDefault="00B7380D">
            <w:pPr>
              <w:widowControl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65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родителям  информации об издании и поступлении новых учебников </w:t>
            </w:r>
          </w:p>
        </w:tc>
        <w:tc>
          <w:tcPr>
            <w:tcW w:w="17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78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B7380D" w:rsidTr="00D449C0">
        <w:tc>
          <w:tcPr>
            <w:tcW w:w="1041" w:type="dxa"/>
          </w:tcPr>
          <w:p w:rsidR="00B7380D" w:rsidRDefault="00B7380D">
            <w:pPr>
              <w:widowControl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65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о новой учебной и учебно-методической литературе</w:t>
            </w:r>
          </w:p>
        </w:tc>
        <w:tc>
          <w:tcPr>
            <w:tcW w:w="17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1978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B7380D" w:rsidTr="00D449C0">
        <w:tc>
          <w:tcPr>
            <w:tcW w:w="1041" w:type="dxa"/>
          </w:tcPr>
          <w:p w:rsidR="00B7380D" w:rsidRDefault="00B7380D">
            <w:pPr>
              <w:widowControl/>
              <w:numPr>
                <w:ilvl w:val="0"/>
                <w:numId w:val="4"/>
              </w:num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65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учителей о новой учебной и учебно-методической литературе по ФГОС 2-го поколения</w:t>
            </w:r>
          </w:p>
        </w:tc>
        <w:tc>
          <w:tcPr>
            <w:tcW w:w="1735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1978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</w:tbl>
    <w:p w:rsidR="00B7380D" w:rsidRDefault="00FD422A">
      <w:r>
        <w:br/>
      </w:r>
    </w:p>
    <w:p w:rsidR="00B7380D" w:rsidRDefault="00FD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Реклама библиотеки</w:t>
      </w:r>
    </w:p>
    <w:p w:rsidR="00B7380D" w:rsidRDefault="00B7380D"/>
    <w:tbl>
      <w:tblPr>
        <w:tblStyle w:val="a8"/>
        <w:tblW w:w="10879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71"/>
        <w:gridCol w:w="3960"/>
      </w:tblGrid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960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B7380D">
        <w:tc>
          <w:tcPr>
            <w:tcW w:w="648" w:type="dxa"/>
          </w:tcPr>
          <w:p w:rsidR="00B7380D" w:rsidRDefault="00B7380D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фирменного стиля: эстетическое оформление библиотеки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648" w:type="dxa"/>
          </w:tcPr>
          <w:p w:rsidR="00B7380D" w:rsidRDefault="00B7380D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цветовой композиции в оригинальности стиля  для оформления выставок.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оформления выставок</w:t>
            </w:r>
          </w:p>
        </w:tc>
      </w:tr>
      <w:tr w:rsidR="00B7380D">
        <w:tc>
          <w:tcPr>
            <w:tcW w:w="648" w:type="dxa"/>
          </w:tcPr>
          <w:p w:rsidR="00B7380D" w:rsidRDefault="00B7380D">
            <w:pPr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Реклама деятельности библиотеки: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устная</w:t>
            </w:r>
            <w:proofErr w:type="gramEnd"/>
            <w:r>
              <w:rPr>
                <w:sz w:val="28"/>
                <w:szCs w:val="28"/>
              </w:rPr>
              <w:t xml:space="preserve"> (во время перемен, на классных собраниях);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sz w:val="28"/>
                <w:szCs w:val="28"/>
              </w:rPr>
              <w:t>наглядная</w:t>
            </w:r>
            <w:proofErr w:type="gramEnd"/>
            <w:r>
              <w:rPr>
                <w:sz w:val="28"/>
                <w:szCs w:val="28"/>
              </w:rPr>
              <w:t xml:space="preserve"> (информационные выставки о мероприятиях);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видеоролики о пользе чтения; 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постоянно действующих стендов.</w:t>
            </w:r>
          </w:p>
        </w:tc>
        <w:tc>
          <w:tcPr>
            <w:tcW w:w="3960" w:type="dxa"/>
          </w:tcPr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мере проведения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7380D" w:rsidRDefault="00B7380D">
            <w:pPr>
              <w:rPr>
                <w:sz w:val="28"/>
                <w:szCs w:val="28"/>
              </w:rPr>
            </w:pPr>
          </w:p>
        </w:tc>
      </w:tr>
    </w:tbl>
    <w:p w:rsidR="00B7380D" w:rsidRDefault="00B7380D">
      <w:pPr>
        <w:rPr>
          <w:b/>
          <w:sz w:val="32"/>
          <w:szCs w:val="32"/>
        </w:rPr>
      </w:pPr>
    </w:p>
    <w:p w:rsidR="00B7380D" w:rsidRDefault="00FD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Профессиональное развитие работников библиотеки</w:t>
      </w:r>
    </w:p>
    <w:p w:rsidR="00B7380D" w:rsidRDefault="00B7380D"/>
    <w:tbl>
      <w:tblPr>
        <w:tblStyle w:val="a9"/>
        <w:tblW w:w="10879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71"/>
        <w:gridCol w:w="3960"/>
      </w:tblGrid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960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71" w:type="dxa"/>
          </w:tcPr>
          <w:p w:rsidR="00B7380D" w:rsidRDefault="00FD42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  библиотеки за </w:t>
            </w:r>
            <w:r w:rsidR="00041708">
              <w:rPr>
                <w:sz w:val="28"/>
                <w:szCs w:val="28"/>
              </w:rPr>
              <w:t>2025- 2026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71" w:type="dxa"/>
          </w:tcPr>
          <w:p w:rsidR="00B7380D" w:rsidRDefault="00FD422A" w:rsidP="007B68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библиотеки на 202</w:t>
            </w:r>
            <w:r w:rsidR="0004170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0417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библиотечных семинарах районного МО.  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дни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и освоение новых  библиотечных технологий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71" w:type="dxa"/>
          </w:tcPr>
          <w:p w:rsidR="00B7380D" w:rsidRDefault="00FD42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учетной документации школьной библиотеки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ind w:left="360" w:hanging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3 года</w:t>
            </w:r>
          </w:p>
        </w:tc>
      </w:tr>
      <w:tr w:rsidR="00B7380D">
        <w:tc>
          <w:tcPr>
            <w:tcW w:w="648" w:type="dxa"/>
          </w:tcPr>
          <w:p w:rsidR="00B7380D" w:rsidRDefault="00FD422A">
            <w:pPr>
              <w:ind w:left="360" w:hanging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Самообразование: чтение журналов «Школьная библиотека», «Библиотека в школе». Приказы, письма, инструкции о библиотечном деле. Использование электронных носителей. Просмотр вебинаров.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B7380D" w:rsidRDefault="00B7380D">
      <w:pPr>
        <w:rPr>
          <w:b/>
          <w:sz w:val="32"/>
          <w:szCs w:val="32"/>
        </w:rPr>
      </w:pPr>
    </w:p>
    <w:p w:rsidR="00B7380D" w:rsidRDefault="00FD422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Взаимодействие с библиотеками других школ</w:t>
      </w:r>
    </w:p>
    <w:p w:rsidR="00B7380D" w:rsidRDefault="00B7380D"/>
    <w:tbl>
      <w:tblPr>
        <w:tblStyle w:val="aa"/>
        <w:tblW w:w="10879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71"/>
        <w:gridCol w:w="3960"/>
      </w:tblGrid>
      <w:tr w:rsidR="00B7380D">
        <w:tc>
          <w:tcPr>
            <w:tcW w:w="648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960" w:type="dxa"/>
          </w:tcPr>
          <w:p w:rsidR="00B7380D" w:rsidRDefault="00FD4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B7380D">
        <w:tc>
          <w:tcPr>
            <w:tcW w:w="648" w:type="dxa"/>
          </w:tcPr>
          <w:p w:rsidR="00B7380D" w:rsidRDefault="00B7380D">
            <w:pPr>
              <w:widowControl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1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Межбиблиотечный абонемент </w:t>
            </w:r>
          </w:p>
        </w:tc>
        <w:tc>
          <w:tcPr>
            <w:tcW w:w="3960" w:type="dxa"/>
          </w:tcPr>
          <w:p w:rsidR="00B7380D" w:rsidRDefault="00FD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B7380D" w:rsidRDefault="00B7380D"/>
    <w:p w:rsidR="00B7380D" w:rsidRDefault="00B7380D"/>
    <w:p w:rsidR="00B7380D" w:rsidRDefault="00B7380D"/>
    <w:p w:rsidR="00FD422A" w:rsidRDefault="00FD422A"/>
    <w:p w:rsidR="00FD422A" w:rsidRDefault="00FD422A"/>
    <w:p w:rsidR="00FD422A" w:rsidRDefault="00FD422A"/>
    <w:p w:rsidR="00FD422A" w:rsidRDefault="00FD422A"/>
    <w:p w:rsidR="00FD422A" w:rsidRDefault="00FD422A">
      <w:pPr>
        <w:rPr>
          <w:sz w:val="36"/>
          <w:szCs w:val="36"/>
        </w:rPr>
      </w:pPr>
      <w:r>
        <w:rPr>
          <w:sz w:val="36"/>
          <w:szCs w:val="36"/>
        </w:rPr>
        <w:t>Директор                                Качмазов А.К.</w:t>
      </w:r>
    </w:p>
    <w:p w:rsidR="00FD422A" w:rsidRDefault="00FD422A">
      <w:pPr>
        <w:rPr>
          <w:sz w:val="36"/>
          <w:szCs w:val="36"/>
        </w:rPr>
      </w:pPr>
    </w:p>
    <w:p w:rsidR="00FD422A" w:rsidRDefault="00FD422A">
      <w:pPr>
        <w:rPr>
          <w:sz w:val="36"/>
          <w:szCs w:val="36"/>
        </w:rPr>
      </w:pPr>
    </w:p>
    <w:p w:rsidR="00FD422A" w:rsidRDefault="00FD422A">
      <w:pPr>
        <w:rPr>
          <w:sz w:val="36"/>
          <w:szCs w:val="36"/>
        </w:rPr>
      </w:pPr>
    </w:p>
    <w:p w:rsidR="00FD422A" w:rsidRDefault="00FD422A">
      <w:pPr>
        <w:rPr>
          <w:sz w:val="36"/>
          <w:szCs w:val="36"/>
        </w:rPr>
      </w:pPr>
    </w:p>
    <w:p w:rsidR="00FD422A" w:rsidRDefault="00FD422A">
      <w:pPr>
        <w:rPr>
          <w:sz w:val="36"/>
          <w:szCs w:val="36"/>
        </w:rPr>
      </w:pPr>
    </w:p>
    <w:p w:rsidR="00FD422A" w:rsidRPr="00FD422A" w:rsidRDefault="00FD422A">
      <w:pPr>
        <w:rPr>
          <w:sz w:val="36"/>
          <w:szCs w:val="36"/>
        </w:rPr>
      </w:pPr>
      <w:r>
        <w:rPr>
          <w:sz w:val="36"/>
          <w:szCs w:val="36"/>
        </w:rPr>
        <w:t>Библиотекарь                            Цомаева Ф.Н.</w:t>
      </w:r>
    </w:p>
    <w:sectPr w:rsidR="00FD422A" w:rsidRPr="00FD422A" w:rsidSect="00FB33EF">
      <w:pgSz w:w="11906" w:h="16838"/>
      <w:pgMar w:top="709" w:right="566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1E9"/>
    <w:multiLevelType w:val="multilevel"/>
    <w:tmpl w:val="5DD6631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bullet"/>
      <w:lvlText w:val="●"/>
      <w:lvlJc w:val="left"/>
      <w:pPr>
        <w:ind w:left="150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164169"/>
    <w:multiLevelType w:val="multilevel"/>
    <w:tmpl w:val="19228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F100B"/>
    <w:multiLevelType w:val="multilevel"/>
    <w:tmpl w:val="3A24CA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1303B"/>
    <w:multiLevelType w:val="multilevel"/>
    <w:tmpl w:val="10061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380D"/>
    <w:rsid w:val="00041708"/>
    <w:rsid w:val="001547AF"/>
    <w:rsid w:val="004930CD"/>
    <w:rsid w:val="004958A1"/>
    <w:rsid w:val="00506BDC"/>
    <w:rsid w:val="00533861"/>
    <w:rsid w:val="0057776A"/>
    <w:rsid w:val="00593EFA"/>
    <w:rsid w:val="005E1004"/>
    <w:rsid w:val="006442B7"/>
    <w:rsid w:val="0068532C"/>
    <w:rsid w:val="006D5802"/>
    <w:rsid w:val="00761BC7"/>
    <w:rsid w:val="007B6872"/>
    <w:rsid w:val="0087104D"/>
    <w:rsid w:val="008947EC"/>
    <w:rsid w:val="008A053A"/>
    <w:rsid w:val="009800A4"/>
    <w:rsid w:val="00A60E39"/>
    <w:rsid w:val="00AA5642"/>
    <w:rsid w:val="00AB692B"/>
    <w:rsid w:val="00B7380D"/>
    <w:rsid w:val="00B9137B"/>
    <w:rsid w:val="00BA737C"/>
    <w:rsid w:val="00C25F21"/>
    <w:rsid w:val="00C442CE"/>
    <w:rsid w:val="00C74430"/>
    <w:rsid w:val="00C75FD1"/>
    <w:rsid w:val="00D41E81"/>
    <w:rsid w:val="00D449C0"/>
    <w:rsid w:val="00EB0B94"/>
    <w:rsid w:val="00F01EF5"/>
    <w:rsid w:val="00FB33EF"/>
    <w:rsid w:val="00FD422A"/>
    <w:rsid w:val="00F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3EF"/>
  </w:style>
  <w:style w:type="paragraph" w:styleId="1">
    <w:name w:val="heading 1"/>
    <w:basedOn w:val="a"/>
    <w:next w:val="a"/>
    <w:rsid w:val="00FB33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B3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B3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B3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B33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B33E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3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B33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B33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B3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B3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B3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B3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B3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FB33E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32AD-7AC2-4432-B4EE-7F5856CE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2024-08-21T09:40:00Z</dcterms:created>
  <dcterms:modified xsi:type="dcterms:W3CDTF">2026-03-25T07:52:00Z</dcterms:modified>
</cp:coreProperties>
</file>